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4C7105" w:rsidRPr="004C7105" w14:paraId="4E0F51EE"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E0F51EC" w14:textId="77777777" w:rsidR="007868FB" w:rsidRPr="004C7105" w:rsidRDefault="007868FB" w:rsidP="00E82EA3">
            <w:pPr>
              <w:spacing w:before="60" w:after="60" w:line="240" w:lineRule="auto"/>
              <w:ind w:left="397" w:hanging="397"/>
              <w:rPr>
                <w:rFonts w:ascii="Arial" w:hAnsi="Arial" w:cs="Arial"/>
                <w:b/>
                <w:sz w:val="20"/>
                <w:szCs w:val="20"/>
                <w:lang w:val="en-GB"/>
              </w:rPr>
            </w:pPr>
            <w:r w:rsidRPr="004C710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E0F51ED" w14:textId="77777777" w:rsidR="007868FB" w:rsidRPr="004C7105" w:rsidRDefault="00A7090F" w:rsidP="00E82EA3">
            <w:pPr>
              <w:spacing w:before="60" w:after="60" w:line="240" w:lineRule="auto"/>
              <w:ind w:left="397" w:hanging="397"/>
              <w:rPr>
                <w:rFonts w:ascii="Arial" w:hAnsi="Arial" w:cs="Arial"/>
                <w:b/>
                <w:sz w:val="20"/>
                <w:szCs w:val="20"/>
                <w:lang w:val="en-GB"/>
              </w:rPr>
            </w:pPr>
            <w:r w:rsidRPr="004C7105">
              <w:rPr>
                <w:rFonts w:ascii="Arial" w:hAnsi="Arial" w:cs="Arial"/>
                <w:b/>
                <w:sz w:val="20"/>
                <w:szCs w:val="20"/>
                <w:lang w:val="en-GB"/>
              </w:rPr>
              <w:t>Marketing S</w:t>
            </w:r>
            <w:r w:rsidR="000440EA" w:rsidRPr="004C7105">
              <w:rPr>
                <w:rFonts w:ascii="Arial" w:hAnsi="Arial" w:cs="Arial"/>
                <w:b/>
                <w:sz w:val="20"/>
                <w:szCs w:val="20"/>
                <w:lang w:val="en-GB"/>
              </w:rPr>
              <w:t>trategies</w:t>
            </w:r>
          </w:p>
        </w:tc>
      </w:tr>
      <w:tr w:rsidR="004C7105" w:rsidRPr="004C7105" w14:paraId="4E0F51F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E0F51EF" w14:textId="77777777" w:rsidR="007868FB" w:rsidRPr="004C7105" w:rsidRDefault="007868FB" w:rsidP="008776A3">
            <w:pPr>
              <w:spacing w:before="120" w:after="120" w:line="240" w:lineRule="auto"/>
              <w:rPr>
                <w:rStyle w:val="Strong"/>
                <w:rFonts w:ascii="Arial" w:hAnsi="Arial" w:cs="Arial"/>
                <w:b w:val="0"/>
                <w:sz w:val="20"/>
                <w:szCs w:val="20"/>
                <w:lang w:val="en-GB"/>
              </w:rPr>
            </w:pPr>
            <w:r w:rsidRPr="004C7105">
              <w:rPr>
                <w:rStyle w:val="Strong"/>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4E0F51F0" w14:textId="77777777" w:rsidR="007868FB" w:rsidRPr="004C7105" w:rsidRDefault="002576C3" w:rsidP="008776A3">
            <w:pPr>
              <w:spacing w:before="120" w:after="120" w:line="240" w:lineRule="auto"/>
              <w:rPr>
                <w:rFonts w:ascii="Arial" w:hAnsi="Arial" w:cs="Arial"/>
                <w:sz w:val="20"/>
                <w:szCs w:val="20"/>
                <w:lang w:val="en-GB"/>
              </w:rPr>
            </w:pPr>
            <w:r w:rsidRPr="004C7105">
              <w:rPr>
                <w:rFonts w:ascii="Arial" w:hAnsi="Arial" w:cs="Arial"/>
                <w:sz w:val="20"/>
                <w:szCs w:val="20"/>
              </w:rPr>
              <w:t>EUB</w:t>
            </w:r>
            <w:r w:rsidR="00A7090F" w:rsidRPr="004C7105">
              <w:rPr>
                <w:rFonts w:ascii="Arial" w:hAnsi="Arial" w:cs="Arial"/>
                <w:sz w:val="20"/>
                <w:szCs w:val="20"/>
              </w:rPr>
              <w:t>210/</w:t>
            </w:r>
            <w:r w:rsidR="00356761" w:rsidRPr="004C7105">
              <w:rPr>
                <w:rFonts w:ascii="Arial" w:hAnsi="Arial" w:cs="Arial"/>
                <w:sz w:val="20"/>
                <w:szCs w:val="20"/>
              </w:rPr>
              <w:t>210en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0F51F1" w14:textId="77777777" w:rsidR="007868FB" w:rsidRPr="004C7105" w:rsidRDefault="007868FB"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4E0F51F2" w14:textId="77777777" w:rsidR="007868FB" w:rsidRPr="004C7105" w:rsidRDefault="004A64DA" w:rsidP="008776A3">
            <w:pPr>
              <w:spacing w:before="120" w:after="120" w:line="240" w:lineRule="auto"/>
              <w:rPr>
                <w:rFonts w:ascii="Arial" w:hAnsi="Arial" w:cs="Arial"/>
                <w:sz w:val="20"/>
                <w:szCs w:val="20"/>
                <w:lang w:val="en-GB"/>
              </w:rPr>
            </w:pPr>
            <w:r w:rsidRPr="004C7105">
              <w:rPr>
                <w:rFonts w:ascii="Arial" w:hAnsi="Arial" w:cs="Arial"/>
                <w:sz w:val="20"/>
                <w:szCs w:val="20"/>
              </w:rPr>
              <w:t>3</w:t>
            </w:r>
          </w:p>
        </w:tc>
      </w:tr>
      <w:tr w:rsidR="004C7105" w:rsidRPr="004C7105" w14:paraId="4E0F51F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1F4" w14:textId="77777777" w:rsidR="007868FB" w:rsidRPr="004C7105" w:rsidRDefault="007868FB"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4E0F51F5" w14:textId="77777777" w:rsidR="002576C3" w:rsidRPr="004C7105" w:rsidRDefault="00BD6C75"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Izv</w:t>
            </w:r>
            <w:r w:rsidR="002576C3" w:rsidRPr="004C7105">
              <w:rPr>
                <w:rFonts w:ascii="Arial" w:hAnsi="Arial" w:cs="Arial"/>
                <w:sz w:val="20"/>
                <w:szCs w:val="20"/>
                <w:lang w:val="en-GB"/>
              </w:rPr>
              <w:t>.</w:t>
            </w:r>
            <w:r w:rsidRPr="004C7105">
              <w:rPr>
                <w:rFonts w:ascii="Arial" w:hAnsi="Arial" w:cs="Arial"/>
                <w:sz w:val="20"/>
                <w:szCs w:val="20"/>
                <w:lang w:val="en-GB"/>
              </w:rPr>
              <w:t>prof.</w:t>
            </w:r>
            <w:r w:rsidR="002576C3" w:rsidRPr="004C7105">
              <w:rPr>
                <w:rFonts w:ascii="Arial" w:hAnsi="Arial" w:cs="Arial"/>
                <w:sz w:val="20"/>
                <w:szCs w:val="20"/>
                <w:lang w:val="en-GB"/>
              </w:rPr>
              <w:t>dr.sc. Ljiljana Najev Čačija (210en)</w:t>
            </w:r>
          </w:p>
          <w:p w14:paraId="1BE79B87" w14:textId="77777777" w:rsidR="0084111C" w:rsidRDefault="00BD6C75" w:rsidP="0084111C">
            <w:pPr>
              <w:spacing w:before="120" w:after="120" w:line="240" w:lineRule="auto"/>
              <w:rPr>
                <w:rFonts w:ascii="Arial" w:hAnsi="Arial" w:cs="Arial"/>
                <w:color w:val="FF0000"/>
                <w:sz w:val="20"/>
                <w:szCs w:val="20"/>
                <w:lang w:val="en-GB"/>
              </w:rPr>
            </w:pPr>
            <w:r w:rsidRPr="004C7105">
              <w:rPr>
                <w:rFonts w:ascii="Arial" w:hAnsi="Arial" w:cs="Arial"/>
                <w:sz w:val="20"/>
                <w:szCs w:val="20"/>
                <w:lang w:val="en-GB"/>
              </w:rPr>
              <w:t>Doc</w:t>
            </w:r>
            <w:r w:rsidR="00CB2282" w:rsidRPr="004C7105">
              <w:rPr>
                <w:rFonts w:ascii="Arial" w:hAnsi="Arial" w:cs="Arial"/>
                <w:sz w:val="20"/>
                <w:szCs w:val="20"/>
                <w:lang w:val="en-GB"/>
              </w:rPr>
              <w:t xml:space="preserve">.dr.sc. </w:t>
            </w:r>
            <w:proofErr w:type="spellStart"/>
            <w:r w:rsidRPr="004C7105">
              <w:rPr>
                <w:rFonts w:ascii="Arial" w:hAnsi="Arial" w:cs="Arial"/>
                <w:sz w:val="20"/>
                <w:szCs w:val="20"/>
                <w:lang w:val="en-GB"/>
              </w:rPr>
              <w:t>Antonija</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Kvasina</w:t>
            </w:r>
            <w:proofErr w:type="spellEnd"/>
            <w:r w:rsidR="00CB2282" w:rsidRPr="004C7105">
              <w:rPr>
                <w:rFonts w:ascii="Arial" w:hAnsi="Arial" w:cs="Arial"/>
                <w:sz w:val="20"/>
                <w:szCs w:val="20"/>
                <w:lang w:val="en-GB"/>
              </w:rPr>
              <w:t xml:space="preserve"> (210en)</w:t>
            </w:r>
            <w:r w:rsidR="0084111C" w:rsidRPr="0084111C">
              <w:rPr>
                <w:rFonts w:ascii="Arial" w:hAnsi="Arial" w:cs="Arial"/>
                <w:color w:val="FF0000"/>
                <w:sz w:val="20"/>
                <w:szCs w:val="20"/>
                <w:lang w:val="en-GB"/>
              </w:rPr>
              <w:t xml:space="preserve"> </w:t>
            </w:r>
          </w:p>
          <w:p w14:paraId="4E0F51F6" w14:textId="64232F74" w:rsidR="00CB2282" w:rsidRPr="0084111C" w:rsidRDefault="0084111C" w:rsidP="00BD6C75">
            <w:pPr>
              <w:spacing w:before="120" w:after="120" w:line="240" w:lineRule="auto"/>
              <w:rPr>
                <w:rFonts w:ascii="Arial" w:hAnsi="Arial" w:cs="Arial"/>
                <w:color w:val="FF0000"/>
                <w:sz w:val="20"/>
                <w:szCs w:val="20"/>
                <w:lang w:val="en-GB"/>
              </w:rPr>
            </w:pPr>
            <w:r w:rsidRPr="0084111C">
              <w:rPr>
                <w:rFonts w:ascii="Arial" w:hAnsi="Arial" w:cs="Arial"/>
                <w:color w:val="FF0000"/>
                <w:sz w:val="20"/>
                <w:szCs w:val="20"/>
                <w:lang w:val="en-GB"/>
              </w:rPr>
              <w:t xml:space="preserve">Izv.prof.dr.sc. Goran </w:t>
            </w:r>
            <w:proofErr w:type="spellStart"/>
            <w:r w:rsidRPr="0084111C">
              <w:rPr>
                <w:rFonts w:ascii="Arial" w:hAnsi="Arial" w:cs="Arial"/>
                <w:color w:val="FF0000"/>
                <w:sz w:val="20"/>
                <w:szCs w:val="20"/>
                <w:lang w:val="en-GB"/>
              </w:rPr>
              <w:t>Dedić</w:t>
            </w:r>
            <w:proofErr w:type="spellEnd"/>
            <w:r w:rsidRPr="0084111C">
              <w:rPr>
                <w:rFonts w:ascii="Arial" w:hAnsi="Arial" w:cs="Arial"/>
                <w:color w:val="FF0000"/>
                <w:sz w:val="20"/>
                <w:szCs w:val="20"/>
                <w:lang w:val="en-GB"/>
              </w:rPr>
              <w:t xml:space="preserve"> (210en)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0F51F7" w14:textId="77777777" w:rsidR="007868FB" w:rsidRPr="004C7105" w:rsidRDefault="007868FB" w:rsidP="008776A3">
            <w:pPr>
              <w:spacing w:before="120" w:after="120" w:line="240" w:lineRule="auto"/>
              <w:rPr>
                <w:rFonts w:ascii="Arial" w:hAnsi="Arial" w:cs="Arial"/>
                <w:sz w:val="20"/>
                <w:szCs w:val="20"/>
                <w:lang w:val="en-GB"/>
              </w:rPr>
            </w:pPr>
            <w:r w:rsidRPr="004C7105">
              <w:rPr>
                <w:rFonts w:ascii="Arial" w:hAnsi="Arial" w:cs="Arial"/>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4E0F51F8" w14:textId="77777777" w:rsidR="007868FB" w:rsidRPr="004C7105" w:rsidRDefault="00356761" w:rsidP="008776A3">
            <w:pPr>
              <w:spacing w:before="120" w:after="120" w:line="240" w:lineRule="auto"/>
              <w:rPr>
                <w:rFonts w:ascii="Arial" w:hAnsi="Arial" w:cs="Arial"/>
                <w:sz w:val="20"/>
                <w:szCs w:val="20"/>
                <w:lang w:val="en-GB"/>
              </w:rPr>
            </w:pPr>
            <w:r w:rsidRPr="004C7105">
              <w:rPr>
                <w:rFonts w:ascii="Arial" w:hAnsi="Arial" w:cs="Arial"/>
                <w:sz w:val="20"/>
                <w:szCs w:val="20"/>
              </w:rPr>
              <w:t>5</w:t>
            </w:r>
          </w:p>
        </w:tc>
      </w:tr>
      <w:tr w:rsidR="004C7105" w:rsidRPr="004C7105" w14:paraId="4E0F5201"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E0F51FA"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4E0F51FB" w14:textId="65B1CD2D" w:rsidR="007868FB" w:rsidRPr="004C7105" w:rsidRDefault="0084111C" w:rsidP="00FD78E0">
            <w:pPr>
              <w:spacing w:after="0" w:line="240" w:lineRule="auto"/>
              <w:rPr>
                <w:rFonts w:ascii="Arial" w:hAnsi="Arial" w:cs="Arial"/>
                <w:sz w:val="20"/>
                <w:szCs w:val="20"/>
                <w:lang w:val="en-GB"/>
              </w:rPr>
            </w:pPr>
            <w:r w:rsidRPr="0084111C">
              <w:rPr>
                <w:rFonts w:ascii="Arial" w:hAnsi="Arial" w:cs="Arial"/>
                <w:color w:val="FF0000"/>
                <w:sz w:val="20"/>
                <w:szCs w:val="20"/>
                <w:lang w:val="en-GB"/>
              </w:rPr>
              <w:t xml:space="preserve">Ana </w:t>
            </w:r>
            <w:proofErr w:type="spellStart"/>
            <w:r w:rsidRPr="0084111C">
              <w:rPr>
                <w:rFonts w:ascii="Arial" w:hAnsi="Arial" w:cs="Arial"/>
                <w:color w:val="FF0000"/>
                <w:sz w:val="20"/>
                <w:szCs w:val="20"/>
                <w:lang w:val="en-GB"/>
              </w:rPr>
              <w:t>Marija</w:t>
            </w:r>
            <w:proofErr w:type="spellEnd"/>
            <w:r w:rsidRPr="0084111C">
              <w:rPr>
                <w:rFonts w:ascii="Arial" w:hAnsi="Arial" w:cs="Arial"/>
                <w:color w:val="FF0000"/>
                <w:sz w:val="20"/>
                <w:szCs w:val="20"/>
                <w:lang w:val="en-GB"/>
              </w:rPr>
              <w:t xml:space="preserve"> </w:t>
            </w:r>
            <w:proofErr w:type="spellStart"/>
            <w:r w:rsidRPr="0084111C">
              <w:rPr>
                <w:rFonts w:ascii="Arial" w:hAnsi="Arial" w:cs="Arial"/>
                <w:color w:val="FF0000"/>
                <w:sz w:val="20"/>
                <w:szCs w:val="20"/>
                <w:lang w:val="en-GB"/>
              </w:rPr>
              <w:t>Ćoko</w:t>
            </w:r>
            <w:proofErr w:type="spellEnd"/>
            <w:r>
              <w:rPr>
                <w:rFonts w:ascii="Arial" w:hAnsi="Arial" w:cs="Arial"/>
                <w:color w:val="FF0000"/>
                <w:sz w:val="20"/>
                <w:szCs w:val="20"/>
                <w:lang w:val="en-GB"/>
              </w:rPr>
              <w:t xml:space="preserve">, </w:t>
            </w:r>
            <w:r w:rsidR="00FD78E0">
              <w:rPr>
                <w:rFonts w:ascii="Arial" w:hAnsi="Arial" w:cs="Arial"/>
                <w:color w:val="FF0000"/>
                <w:sz w:val="20"/>
                <w:szCs w:val="20"/>
                <w:lang w:val="en-GB"/>
              </w:rPr>
              <w:t xml:space="preserve">junior research </w:t>
            </w:r>
            <w:r>
              <w:rPr>
                <w:rFonts w:ascii="Arial" w:hAnsi="Arial" w:cs="Arial"/>
                <w:color w:val="FF0000"/>
                <w:sz w:val="20"/>
                <w:szCs w:val="20"/>
                <w:lang w:val="en-GB"/>
              </w:rPr>
              <w:t>a</w:t>
            </w:r>
            <w:r w:rsidR="00FD78E0">
              <w:rPr>
                <w:rFonts w:ascii="Arial" w:hAnsi="Arial" w:cs="Arial"/>
                <w:color w:val="FF0000"/>
                <w:sz w:val="20"/>
                <w:szCs w:val="20"/>
                <w:lang w:val="en-GB"/>
              </w:rPr>
              <w:t>s</w:t>
            </w:r>
            <w:r>
              <w:rPr>
                <w:rFonts w:ascii="Arial" w:hAnsi="Arial" w:cs="Arial"/>
                <w:color w:val="FF0000"/>
                <w:sz w:val="20"/>
                <w:szCs w:val="20"/>
                <w:lang w:val="en-GB"/>
              </w:rPr>
              <w:t>sistant</w:t>
            </w:r>
            <w:bookmarkStart w:id="0" w:name="_GoBack"/>
            <w:bookmarkEnd w:id="0"/>
          </w:p>
        </w:tc>
        <w:tc>
          <w:tcPr>
            <w:tcW w:w="2288" w:type="dxa"/>
            <w:gridSpan w:val="4"/>
            <w:vMerge w:val="restart"/>
            <w:tcBorders>
              <w:right w:val="single" w:sz="12" w:space="0" w:color="auto"/>
            </w:tcBorders>
            <w:shd w:val="clear" w:color="auto" w:fill="CCFFFF"/>
            <w:tcMar>
              <w:left w:w="57" w:type="dxa"/>
              <w:right w:w="57" w:type="dxa"/>
            </w:tcMar>
            <w:vAlign w:val="center"/>
          </w:tcPr>
          <w:p w14:paraId="4E0F51FC"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4E0F51FD"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E0F51FE"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E0F51FF"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E0F5200" w14:textId="77777777" w:rsidR="007868FB" w:rsidRPr="004C7105" w:rsidRDefault="007868FB"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F</w:t>
            </w:r>
          </w:p>
        </w:tc>
      </w:tr>
      <w:tr w:rsidR="004C7105" w:rsidRPr="004C7105" w14:paraId="4E0F5209"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0F5202" w14:textId="77777777" w:rsidR="007868FB" w:rsidRPr="004C7105" w:rsidRDefault="007868FB" w:rsidP="00E82EA3">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14:paraId="4E0F5203" w14:textId="77777777" w:rsidR="007868FB" w:rsidRPr="004C7105"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E0F5204" w14:textId="77777777" w:rsidR="007868FB" w:rsidRPr="004C7105" w:rsidRDefault="007868FB" w:rsidP="00E82EA3">
            <w:pPr>
              <w:spacing w:after="0" w:line="240" w:lineRule="auto"/>
              <w:rPr>
                <w:rFonts w:ascii="Arial" w:hAnsi="Arial" w:cs="Arial"/>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4E0F5205" w14:textId="77777777" w:rsidR="007868FB" w:rsidRPr="004C7105" w:rsidRDefault="00074005"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4E0F5206" w14:textId="77777777" w:rsidR="007868FB" w:rsidRPr="004C7105"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E0F5207" w14:textId="77777777" w:rsidR="007868FB" w:rsidRPr="004C7105" w:rsidRDefault="00074005" w:rsidP="00E82EA3">
            <w:pPr>
              <w:spacing w:after="0" w:line="240" w:lineRule="auto"/>
              <w:jc w:val="center"/>
              <w:rPr>
                <w:rFonts w:ascii="Arial" w:hAnsi="Arial" w:cs="Arial"/>
                <w:sz w:val="20"/>
                <w:szCs w:val="20"/>
                <w:lang w:val="en-GB"/>
              </w:rPr>
            </w:pPr>
            <w:r w:rsidRPr="004C7105">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E0F5208" w14:textId="77777777" w:rsidR="007868FB" w:rsidRPr="004C7105" w:rsidRDefault="007868FB" w:rsidP="00E82EA3">
            <w:pPr>
              <w:spacing w:after="0" w:line="240" w:lineRule="auto"/>
              <w:rPr>
                <w:rFonts w:ascii="Arial" w:hAnsi="Arial" w:cs="Arial"/>
                <w:sz w:val="20"/>
                <w:szCs w:val="20"/>
                <w:lang w:val="en-GB"/>
              </w:rPr>
            </w:pPr>
          </w:p>
        </w:tc>
      </w:tr>
      <w:tr w:rsidR="004C7105" w:rsidRPr="004C7105" w14:paraId="4E0F520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20A"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E0F520B" w14:textId="77777777" w:rsidR="007868FB" w:rsidRPr="004C7105" w:rsidRDefault="004A64DA" w:rsidP="00E82EA3">
            <w:pPr>
              <w:spacing w:after="0" w:line="240" w:lineRule="auto"/>
              <w:rPr>
                <w:rFonts w:ascii="Arial" w:hAnsi="Arial" w:cs="Arial"/>
                <w:sz w:val="20"/>
                <w:szCs w:val="20"/>
                <w:lang w:val="en-GB"/>
              </w:rPr>
            </w:pPr>
            <w:r w:rsidRPr="004C7105">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E0F520C" w14:textId="77777777" w:rsidR="007868FB" w:rsidRPr="004C7105" w:rsidRDefault="007868FB" w:rsidP="00E82EA3">
            <w:pPr>
              <w:spacing w:after="0" w:line="240" w:lineRule="auto"/>
              <w:rPr>
                <w:rFonts w:ascii="Arial" w:hAnsi="Arial" w:cs="Arial"/>
                <w:sz w:val="20"/>
                <w:szCs w:val="20"/>
                <w:lang w:val="en-GB"/>
              </w:rPr>
            </w:pPr>
            <w:r w:rsidRPr="004C7105">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E0F520D" w14:textId="77777777" w:rsidR="007868FB" w:rsidRPr="004C7105" w:rsidRDefault="00074005" w:rsidP="00F270F6">
            <w:pPr>
              <w:spacing w:after="0" w:line="240" w:lineRule="auto"/>
              <w:rPr>
                <w:rFonts w:ascii="Arial" w:hAnsi="Arial" w:cs="Arial"/>
                <w:sz w:val="20"/>
                <w:szCs w:val="20"/>
                <w:lang w:val="en-GB"/>
              </w:rPr>
            </w:pPr>
            <w:r w:rsidRPr="004C7105">
              <w:rPr>
                <w:rFonts w:ascii="Arial" w:hAnsi="Arial" w:cs="Arial"/>
                <w:sz w:val="20"/>
                <w:szCs w:val="20"/>
                <w:lang w:val="en-GB"/>
              </w:rPr>
              <w:t>3</w:t>
            </w:r>
            <w:r w:rsidR="004A64DA" w:rsidRPr="004C7105">
              <w:rPr>
                <w:rFonts w:ascii="Arial" w:hAnsi="Arial" w:cs="Arial"/>
                <w:sz w:val="20"/>
                <w:szCs w:val="20"/>
                <w:lang w:val="en-GB"/>
              </w:rPr>
              <w:t>0%</w:t>
            </w:r>
          </w:p>
        </w:tc>
      </w:tr>
      <w:tr w:rsidR="004C7105" w:rsidRPr="004C7105" w14:paraId="4E0F5210"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E0F520F"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COURSE DESCRIPTION</w:t>
            </w:r>
          </w:p>
        </w:tc>
      </w:tr>
      <w:tr w:rsidR="004C7105" w:rsidRPr="004C7105" w14:paraId="4E0F521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E0F5211" w14:textId="77777777" w:rsidR="004A64DA" w:rsidRPr="004C7105" w:rsidRDefault="004A64DA"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E0F5212" w14:textId="77777777" w:rsidR="004A64DA" w:rsidRPr="004C7105" w:rsidRDefault="004A64DA" w:rsidP="0074031C">
            <w:pPr>
              <w:tabs>
                <w:tab w:val="left" w:pos="2820"/>
              </w:tabs>
              <w:spacing w:after="0"/>
              <w:rPr>
                <w:rFonts w:ascii="Arial" w:hAnsi="Arial" w:cs="Arial"/>
                <w:sz w:val="20"/>
                <w:szCs w:val="20"/>
                <w:lang w:val="en-GB"/>
              </w:rPr>
            </w:pPr>
            <w:r w:rsidRPr="004C7105">
              <w:rPr>
                <w:rFonts w:ascii="Arial" w:hAnsi="Arial" w:cs="Arial"/>
                <w:sz w:val="20"/>
                <w:szCs w:val="20"/>
                <w:shd w:val="clear" w:color="auto" w:fill="FFFFFF"/>
                <w:lang w:val="en-GB"/>
              </w:rPr>
              <w:t>The course objective is to indicate importance of marketing strategies to students and instruct them in the complex methodology of defining the marketing strategy.</w:t>
            </w:r>
          </w:p>
        </w:tc>
      </w:tr>
      <w:tr w:rsidR="004C7105" w:rsidRPr="004C7105" w14:paraId="4E0F5217" w14:textId="77777777" w:rsidTr="00E82EA3">
        <w:tc>
          <w:tcPr>
            <w:tcW w:w="1912" w:type="dxa"/>
            <w:tcBorders>
              <w:left w:val="single" w:sz="12" w:space="0" w:color="auto"/>
            </w:tcBorders>
            <w:shd w:val="clear" w:color="auto" w:fill="CCFFFF"/>
            <w:tcMar>
              <w:left w:w="57" w:type="dxa"/>
              <w:right w:w="57" w:type="dxa"/>
            </w:tcMar>
            <w:vAlign w:val="center"/>
          </w:tcPr>
          <w:p w14:paraId="4E0F5214" w14:textId="77777777" w:rsidR="004A64DA" w:rsidRPr="004C7105" w:rsidRDefault="004A64DA"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E0F5215" w14:textId="77777777" w:rsidR="004A64DA" w:rsidRPr="004C7105" w:rsidRDefault="004A64DA" w:rsidP="0074031C">
            <w:pPr>
              <w:pStyle w:val="HTMLPreformatted"/>
              <w:shd w:val="clear" w:color="auto" w:fill="FFFFFF"/>
              <w:rPr>
                <w:rFonts w:ascii="Arial" w:hAnsi="Arial" w:cs="Arial"/>
                <w:lang w:val="en-GB"/>
              </w:rPr>
            </w:pPr>
            <w:r w:rsidRPr="004C7105">
              <w:rPr>
                <w:rFonts w:ascii="Arial" w:hAnsi="Arial" w:cs="Arial"/>
                <w:lang w:val="en-GB"/>
              </w:rPr>
              <w:t>Basic knowledge of marketing (Marketing course from 2. year passed).</w:t>
            </w:r>
          </w:p>
          <w:p w14:paraId="4E0F5216" w14:textId="77777777" w:rsidR="004A64DA" w:rsidRPr="004C7105" w:rsidRDefault="004A64DA" w:rsidP="0074031C">
            <w:pPr>
              <w:tabs>
                <w:tab w:val="left" w:pos="2820"/>
              </w:tabs>
              <w:spacing w:after="0"/>
              <w:rPr>
                <w:rFonts w:ascii="Arial" w:hAnsi="Arial" w:cs="Arial"/>
                <w:sz w:val="20"/>
                <w:szCs w:val="20"/>
                <w:lang w:val="en-GB"/>
              </w:rPr>
            </w:pPr>
          </w:p>
        </w:tc>
      </w:tr>
      <w:tr w:rsidR="004C7105" w:rsidRPr="004C7105" w14:paraId="4E0F5223" w14:textId="77777777" w:rsidTr="00E82EA3">
        <w:tc>
          <w:tcPr>
            <w:tcW w:w="1912" w:type="dxa"/>
            <w:tcBorders>
              <w:left w:val="single" w:sz="12" w:space="0" w:color="auto"/>
            </w:tcBorders>
            <w:shd w:val="clear" w:color="auto" w:fill="CCFFFF"/>
            <w:tcMar>
              <w:left w:w="57" w:type="dxa"/>
              <w:right w:w="57" w:type="dxa"/>
            </w:tcMar>
            <w:vAlign w:val="center"/>
          </w:tcPr>
          <w:p w14:paraId="4E0F5218"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E0F5219" w14:textId="77777777" w:rsidR="00216928" w:rsidRPr="004C7105" w:rsidRDefault="00216928" w:rsidP="00216928">
            <w:pPr>
              <w:tabs>
                <w:tab w:val="left" w:pos="2820"/>
              </w:tabs>
              <w:spacing w:after="0"/>
              <w:rPr>
                <w:rFonts w:ascii="Arial" w:hAnsi="Arial" w:cs="Arial"/>
                <w:sz w:val="20"/>
                <w:szCs w:val="20"/>
                <w:lang w:val="en-GB"/>
              </w:rPr>
            </w:pPr>
            <w:r w:rsidRPr="004C7105">
              <w:rPr>
                <w:rFonts w:ascii="Arial" w:hAnsi="Arial" w:cs="Arial"/>
                <w:sz w:val="20"/>
                <w:szCs w:val="20"/>
                <w:lang w:val="en-GB"/>
              </w:rPr>
              <w:t>Learning outcome of the course:</w:t>
            </w:r>
          </w:p>
          <w:p w14:paraId="4E0F521A" w14:textId="77777777" w:rsidR="00666088" w:rsidRPr="004C7105" w:rsidRDefault="004A64DA" w:rsidP="00A7090F">
            <w:pPr>
              <w:pStyle w:val="HTMLPreformatted"/>
              <w:shd w:val="clear" w:color="auto" w:fill="FFFFFF"/>
              <w:rPr>
                <w:rFonts w:ascii="Arial" w:hAnsi="Arial" w:cs="Arial"/>
                <w:lang w:val="en-GB"/>
              </w:rPr>
            </w:pPr>
            <w:r w:rsidRPr="004C7105">
              <w:rPr>
                <w:rFonts w:ascii="Arial" w:hAnsi="Arial" w:cs="Arial"/>
                <w:lang w:val="en-GB"/>
              </w:rPr>
              <w:t xml:space="preserve">To identify and connect strategic and tactical marketing elements tailored to a specific business venture and its environment. </w:t>
            </w:r>
          </w:p>
          <w:p w14:paraId="4E0F521B" w14:textId="77777777" w:rsidR="00336C05" w:rsidRPr="004C7105" w:rsidRDefault="00336C05" w:rsidP="00216928">
            <w:pPr>
              <w:tabs>
                <w:tab w:val="left" w:pos="2820"/>
              </w:tabs>
              <w:spacing w:after="0"/>
              <w:rPr>
                <w:rFonts w:ascii="Arial" w:hAnsi="Arial" w:cs="Arial"/>
                <w:sz w:val="20"/>
                <w:szCs w:val="20"/>
                <w:lang w:val="en-GB"/>
              </w:rPr>
            </w:pPr>
          </w:p>
          <w:p w14:paraId="4E0F521C" w14:textId="77777777" w:rsidR="00216928" w:rsidRPr="004C7105" w:rsidRDefault="00216928" w:rsidP="00216928">
            <w:pPr>
              <w:tabs>
                <w:tab w:val="left" w:pos="2820"/>
              </w:tabs>
              <w:spacing w:after="0"/>
              <w:rPr>
                <w:rFonts w:ascii="Arial" w:hAnsi="Arial" w:cs="Arial"/>
                <w:sz w:val="20"/>
                <w:szCs w:val="20"/>
                <w:lang w:val="en-GB"/>
              </w:rPr>
            </w:pPr>
            <w:r w:rsidRPr="004C7105">
              <w:rPr>
                <w:rFonts w:ascii="Arial" w:hAnsi="Arial" w:cs="Arial"/>
                <w:sz w:val="20"/>
                <w:szCs w:val="20"/>
                <w:lang w:val="en-GB"/>
              </w:rPr>
              <w:t>Individual Learning Outcomes:</w:t>
            </w:r>
          </w:p>
          <w:p w14:paraId="4E0F521D"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Identify the role of marketing strategy and synergy with other business functions in business improvement.</w:t>
            </w:r>
          </w:p>
          <w:p w14:paraId="4E0F521E"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Structure the methodology of defining a marketing strategy.</w:t>
            </w:r>
          </w:p>
          <w:p w14:paraId="4E0F521F" w14:textId="77777777" w:rsidR="004A64DA" w:rsidRPr="004C7105" w:rsidRDefault="00074005"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Analyse</w:t>
            </w:r>
            <w:r w:rsidR="004A64DA" w:rsidRPr="004C7105">
              <w:rPr>
                <w:rFonts w:ascii="Arial" w:hAnsi="Arial" w:cs="Arial"/>
                <w:lang w:val="en-GB"/>
              </w:rPr>
              <w:t xml:space="preserve"> internal and external environment, using scientific and professional tools.</w:t>
            </w:r>
          </w:p>
          <w:p w14:paraId="4E0F5220"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Identify the types of marketing strategies, opportunities, and limitations of their application.</w:t>
            </w:r>
          </w:p>
          <w:p w14:paraId="4E0F5221" w14:textId="77777777" w:rsidR="004A64DA" w:rsidRPr="004C7105" w:rsidRDefault="004A64DA" w:rsidP="004A64DA">
            <w:pPr>
              <w:pStyle w:val="HTMLPreformatted"/>
              <w:numPr>
                <w:ilvl w:val="0"/>
                <w:numId w:val="13"/>
              </w:numPr>
              <w:shd w:val="clear" w:color="auto" w:fill="FFFFFF"/>
              <w:tabs>
                <w:tab w:val="clear" w:pos="916"/>
                <w:tab w:val="left" w:pos="368"/>
              </w:tabs>
              <w:ind w:left="368" w:hanging="368"/>
              <w:rPr>
                <w:rFonts w:ascii="Arial" w:hAnsi="Arial" w:cs="Arial"/>
                <w:lang w:val="en-GB"/>
              </w:rPr>
            </w:pPr>
            <w:r w:rsidRPr="004C7105">
              <w:rPr>
                <w:rFonts w:ascii="Arial" w:hAnsi="Arial" w:cs="Arial"/>
                <w:lang w:val="en-GB"/>
              </w:rPr>
              <w:t>Link the strategic and tactical aspects of marketing business decisions making.</w:t>
            </w:r>
          </w:p>
          <w:p w14:paraId="4E0F5222" w14:textId="77777777" w:rsidR="007868FB" w:rsidRPr="004C7105" w:rsidRDefault="007868FB" w:rsidP="00A65379">
            <w:pPr>
              <w:tabs>
                <w:tab w:val="left" w:pos="2820"/>
              </w:tabs>
              <w:spacing w:after="0"/>
              <w:rPr>
                <w:rFonts w:ascii="Arial" w:hAnsi="Arial" w:cs="Arial"/>
                <w:sz w:val="20"/>
                <w:szCs w:val="20"/>
                <w:lang w:val="en-GB"/>
              </w:rPr>
            </w:pPr>
          </w:p>
        </w:tc>
      </w:tr>
      <w:tr w:rsidR="004C7105" w:rsidRPr="004C7105" w14:paraId="4E0F5271" w14:textId="77777777" w:rsidTr="00E82EA3">
        <w:tc>
          <w:tcPr>
            <w:tcW w:w="1912" w:type="dxa"/>
            <w:tcBorders>
              <w:left w:val="single" w:sz="12" w:space="0" w:color="auto"/>
            </w:tcBorders>
            <w:shd w:val="clear" w:color="auto" w:fill="CCFFFF"/>
            <w:tcMar>
              <w:left w:w="57" w:type="dxa"/>
              <w:right w:w="57" w:type="dxa"/>
            </w:tcMar>
            <w:vAlign w:val="center"/>
          </w:tcPr>
          <w:p w14:paraId="4E0F5224"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567"/>
              <w:gridCol w:w="3045"/>
              <w:gridCol w:w="74"/>
              <w:gridCol w:w="493"/>
              <w:gridCol w:w="74"/>
            </w:tblGrid>
            <w:tr w:rsidR="004C7105" w:rsidRPr="004C7105" w14:paraId="4E0F5227" w14:textId="77777777" w:rsidTr="00CC76C5">
              <w:trPr>
                <w:cantSplit/>
                <w:trHeight w:val="301"/>
              </w:trPr>
              <w:tc>
                <w:tcPr>
                  <w:tcW w:w="3809" w:type="dxa"/>
                  <w:gridSpan w:val="2"/>
                  <w:tcBorders>
                    <w:top w:val="single" w:sz="8" w:space="0" w:color="auto"/>
                    <w:left w:val="single" w:sz="18" w:space="0" w:color="auto"/>
                    <w:right w:val="single" w:sz="18" w:space="0" w:color="auto"/>
                  </w:tcBorders>
                  <w:vAlign w:val="center"/>
                </w:tcPr>
                <w:p w14:paraId="4E0F5225" w14:textId="77777777" w:rsidR="00CC76C5" w:rsidRPr="004C7105" w:rsidRDefault="00CC76C5" w:rsidP="00CC76C5">
                  <w:pPr>
                    <w:spacing w:before="40" w:after="40" w:line="240" w:lineRule="auto"/>
                    <w:jc w:val="center"/>
                    <w:rPr>
                      <w:rFonts w:ascii="Arial" w:hAnsi="Arial" w:cs="Arial"/>
                      <w:sz w:val="20"/>
                      <w:szCs w:val="20"/>
                      <w:lang w:val="en-GB"/>
                    </w:rPr>
                  </w:pPr>
                  <w:r w:rsidRPr="004C7105">
                    <w:rPr>
                      <w:rFonts w:ascii="Arial" w:hAnsi="Arial" w:cs="Arial"/>
                      <w:sz w:val="20"/>
                      <w:szCs w:val="20"/>
                      <w:lang w:val="en-GB"/>
                    </w:rPr>
                    <w:t>Lectures</w:t>
                  </w:r>
                </w:p>
              </w:tc>
              <w:tc>
                <w:tcPr>
                  <w:tcW w:w="3686" w:type="dxa"/>
                  <w:gridSpan w:val="4"/>
                  <w:tcBorders>
                    <w:top w:val="single" w:sz="8" w:space="0" w:color="auto"/>
                    <w:left w:val="single" w:sz="18" w:space="0" w:color="auto"/>
                  </w:tcBorders>
                  <w:vAlign w:val="center"/>
                </w:tcPr>
                <w:p w14:paraId="4E0F5226" w14:textId="77777777" w:rsidR="00CC76C5" w:rsidRPr="004C7105" w:rsidRDefault="00CC76C5" w:rsidP="00CC76C5">
                  <w:pPr>
                    <w:spacing w:before="40" w:after="40" w:line="240" w:lineRule="auto"/>
                    <w:jc w:val="center"/>
                    <w:rPr>
                      <w:rFonts w:ascii="Arial" w:hAnsi="Arial" w:cs="Arial"/>
                      <w:sz w:val="20"/>
                      <w:szCs w:val="20"/>
                      <w:lang w:val="en-GB"/>
                    </w:rPr>
                  </w:pPr>
                  <w:r w:rsidRPr="004C7105">
                    <w:rPr>
                      <w:rFonts w:ascii="Arial" w:hAnsi="Arial" w:cs="Arial"/>
                      <w:sz w:val="20"/>
                      <w:szCs w:val="20"/>
                      <w:lang w:val="en-GB"/>
                    </w:rPr>
                    <w:t>Exercises</w:t>
                  </w:r>
                </w:p>
              </w:tc>
            </w:tr>
            <w:tr w:rsidR="004C7105" w:rsidRPr="004C7105" w14:paraId="4E0F522C" w14:textId="77777777" w:rsidTr="00CC76C5">
              <w:trPr>
                <w:cantSplit/>
                <w:trHeight w:val="378"/>
              </w:trPr>
              <w:tc>
                <w:tcPr>
                  <w:tcW w:w="3242" w:type="dxa"/>
                  <w:tcBorders>
                    <w:top w:val="single" w:sz="8" w:space="0" w:color="auto"/>
                    <w:left w:val="single" w:sz="18" w:space="0" w:color="auto"/>
                  </w:tcBorders>
                  <w:vAlign w:val="center"/>
                </w:tcPr>
                <w:p w14:paraId="4E0F5228" w14:textId="77777777" w:rsidR="00CC76C5" w:rsidRPr="004C7105" w:rsidRDefault="00CC76C5" w:rsidP="00CC76C5">
                  <w:pPr>
                    <w:spacing w:before="40" w:after="40" w:line="240" w:lineRule="auto"/>
                    <w:jc w:val="center"/>
                    <w:rPr>
                      <w:rFonts w:ascii="Arial" w:hAnsi="Arial" w:cs="Arial"/>
                      <w:sz w:val="18"/>
                      <w:szCs w:val="18"/>
                      <w:lang w:val="en-GB"/>
                    </w:rPr>
                  </w:pPr>
                  <w:r w:rsidRPr="004C7105">
                    <w:rPr>
                      <w:rFonts w:ascii="Arial" w:hAnsi="Arial" w:cs="Arial"/>
                      <w:sz w:val="18"/>
                      <w:szCs w:val="18"/>
                      <w:lang w:val="en-GB"/>
                    </w:rPr>
                    <w:t>Topic</w:t>
                  </w:r>
                </w:p>
              </w:tc>
              <w:tc>
                <w:tcPr>
                  <w:tcW w:w="567" w:type="dxa"/>
                  <w:tcBorders>
                    <w:top w:val="single" w:sz="8" w:space="0" w:color="auto"/>
                    <w:left w:val="single" w:sz="18" w:space="0" w:color="auto"/>
                    <w:right w:val="single" w:sz="18" w:space="0" w:color="auto"/>
                  </w:tcBorders>
                </w:tcPr>
                <w:p w14:paraId="4E0F5229" w14:textId="77777777" w:rsidR="00CC76C5" w:rsidRPr="004C7105" w:rsidRDefault="00CC76C5" w:rsidP="00CB0793">
                  <w:pPr>
                    <w:spacing w:before="40" w:after="40" w:line="240" w:lineRule="auto"/>
                    <w:ind w:right="-108"/>
                    <w:rPr>
                      <w:rFonts w:ascii="Arial" w:hAnsi="Arial" w:cs="Arial"/>
                      <w:sz w:val="16"/>
                      <w:szCs w:val="16"/>
                      <w:lang w:val="en-GB"/>
                    </w:rPr>
                  </w:pPr>
                  <w:r w:rsidRPr="004C7105">
                    <w:rPr>
                      <w:rFonts w:ascii="Arial" w:hAnsi="Arial" w:cs="Arial"/>
                      <w:sz w:val="16"/>
                      <w:szCs w:val="16"/>
                      <w:lang w:val="en-GB"/>
                    </w:rPr>
                    <w:t>Hours</w:t>
                  </w:r>
                </w:p>
              </w:tc>
              <w:tc>
                <w:tcPr>
                  <w:tcW w:w="3119" w:type="dxa"/>
                  <w:gridSpan w:val="2"/>
                  <w:tcBorders>
                    <w:top w:val="single" w:sz="8" w:space="0" w:color="auto"/>
                    <w:left w:val="single" w:sz="18" w:space="0" w:color="auto"/>
                  </w:tcBorders>
                  <w:vAlign w:val="center"/>
                </w:tcPr>
                <w:p w14:paraId="4E0F522A" w14:textId="77777777" w:rsidR="00CC76C5" w:rsidRPr="004C7105" w:rsidRDefault="00CC76C5" w:rsidP="00CC76C5">
                  <w:pPr>
                    <w:spacing w:before="40" w:after="40" w:line="240" w:lineRule="auto"/>
                    <w:jc w:val="center"/>
                    <w:rPr>
                      <w:rFonts w:ascii="Arial" w:hAnsi="Arial" w:cs="Arial"/>
                      <w:sz w:val="18"/>
                      <w:szCs w:val="18"/>
                      <w:lang w:val="en-GB"/>
                    </w:rPr>
                  </w:pPr>
                  <w:r w:rsidRPr="004C7105">
                    <w:rPr>
                      <w:rFonts w:ascii="Arial" w:hAnsi="Arial" w:cs="Arial"/>
                      <w:sz w:val="18"/>
                      <w:szCs w:val="18"/>
                      <w:lang w:val="en-GB"/>
                    </w:rPr>
                    <w:t>Topic</w:t>
                  </w:r>
                </w:p>
              </w:tc>
              <w:tc>
                <w:tcPr>
                  <w:tcW w:w="567" w:type="dxa"/>
                  <w:gridSpan w:val="2"/>
                  <w:tcBorders>
                    <w:top w:val="single" w:sz="8" w:space="0" w:color="auto"/>
                    <w:left w:val="single" w:sz="18" w:space="0" w:color="auto"/>
                  </w:tcBorders>
                </w:tcPr>
                <w:p w14:paraId="4E0F522B" w14:textId="77777777" w:rsidR="00CC76C5" w:rsidRPr="004C7105" w:rsidRDefault="00CC76C5" w:rsidP="00CB0793">
                  <w:pPr>
                    <w:spacing w:before="40" w:after="40" w:line="240" w:lineRule="auto"/>
                    <w:ind w:right="-108"/>
                    <w:rPr>
                      <w:rFonts w:ascii="Arial" w:hAnsi="Arial" w:cs="Arial"/>
                      <w:sz w:val="16"/>
                      <w:szCs w:val="16"/>
                      <w:lang w:val="en-GB"/>
                    </w:rPr>
                  </w:pPr>
                  <w:r w:rsidRPr="004C7105">
                    <w:rPr>
                      <w:rFonts w:ascii="Arial" w:hAnsi="Arial" w:cs="Arial"/>
                      <w:sz w:val="16"/>
                      <w:szCs w:val="16"/>
                      <w:lang w:val="en-GB"/>
                    </w:rPr>
                    <w:t>Hours</w:t>
                  </w:r>
                </w:p>
              </w:tc>
            </w:tr>
            <w:tr w:rsidR="004C7105" w:rsidRPr="004C7105" w14:paraId="4E0F5231" w14:textId="77777777" w:rsidTr="008E6DAA">
              <w:trPr>
                <w:gridAfter w:val="1"/>
                <w:wAfter w:w="74" w:type="dxa"/>
                <w:cantSplit/>
                <w:trHeight w:val="301"/>
              </w:trPr>
              <w:tc>
                <w:tcPr>
                  <w:tcW w:w="3242" w:type="dxa"/>
                  <w:tcBorders>
                    <w:top w:val="single" w:sz="8" w:space="0" w:color="auto"/>
                    <w:left w:val="single" w:sz="18" w:space="0" w:color="auto"/>
                  </w:tcBorders>
                  <w:vAlign w:val="center"/>
                </w:tcPr>
                <w:p w14:paraId="4E0F522D" w14:textId="77777777" w:rsidR="00CC76C5" w:rsidRPr="004C7105" w:rsidRDefault="00CC76C5" w:rsidP="00D56679">
                  <w:pPr>
                    <w:pStyle w:val="HTMLPreformatted"/>
                    <w:shd w:val="clear" w:color="auto" w:fill="FFFFFF"/>
                    <w:rPr>
                      <w:rFonts w:ascii="Arial" w:hAnsi="Arial" w:cs="Arial"/>
                      <w:lang w:val="en-GB"/>
                    </w:rPr>
                  </w:pPr>
                  <w:r w:rsidRPr="004C7105">
                    <w:rPr>
                      <w:rFonts w:ascii="Arial" w:hAnsi="Arial" w:cs="Arial"/>
                      <w:lang w:val="en-GB"/>
                    </w:rPr>
                    <w:t>Introduction to the subject (basic marketing concepts), content and methodology.</w:t>
                  </w:r>
                </w:p>
              </w:tc>
              <w:tc>
                <w:tcPr>
                  <w:tcW w:w="567" w:type="dxa"/>
                  <w:tcBorders>
                    <w:top w:val="single" w:sz="8" w:space="0" w:color="auto"/>
                    <w:left w:val="single" w:sz="18" w:space="0" w:color="auto"/>
                    <w:right w:val="single" w:sz="18" w:space="0" w:color="auto"/>
                  </w:tcBorders>
                  <w:vAlign w:val="center"/>
                </w:tcPr>
                <w:p w14:paraId="4E0F522E" w14:textId="77777777" w:rsidR="00CC76C5" w:rsidRPr="004C7105" w:rsidRDefault="00CC76C5" w:rsidP="00D56679">
                  <w:pPr>
                    <w:spacing w:after="0" w:line="240" w:lineRule="auto"/>
                    <w:jc w:val="center"/>
                    <w:rPr>
                      <w:rFonts w:ascii="Arial" w:hAnsi="Arial" w:cs="Arial"/>
                      <w:sz w:val="20"/>
                      <w:szCs w:val="20"/>
                      <w:lang w:val="en-GB"/>
                    </w:rPr>
                  </w:pPr>
                  <w:r w:rsidRPr="004C7105">
                    <w:rPr>
                      <w:rFonts w:ascii="Arial" w:hAnsi="Arial" w:cs="Arial"/>
                      <w:sz w:val="20"/>
                      <w:szCs w:val="20"/>
                      <w:lang w:val="en-GB"/>
                    </w:rPr>
                    <w:t>2</w:t>
                  </w:r>
                </w:p>
              </w:tc>
              <w:tc>
                <w:tcPr>
                  <w:tcW w:w="3045" w:type="dxa"/>
                  <w:tcBorders>
                    <w:top w:val="single" w:sz="8" w:space="0" w:color="auto"/>
                    <w:left w:val="single" w:sz="18" w:space="0" w:color="auto"/>
                  </w:tcBorders>
                  <w:vAlign w:val="center"/>
                </w:tcPr>
                <w:p w14:paraId="4E0F522F"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Team work basics</w:t>
                  </w:r>
                </w:p>
              </w:tc>
              <w:tc>
                <w:tcPr>
                  <w:tcW w:w="567" w:type="dxa"/>
                  <w:gridSpan w:val="2"/>
                  <w:tcBorders>
                    <w:top w:val="single" w:sz="8" w:space="0" w:color="auto"/>
                    <w:left w:val="single" w:sz="18" w:space="0" w:color="auto"/>
                  </w:tcBorders>
                  <w:vAlign w:val="center"/>
                </w:tcPr>
                <w:p w14:paraId="4E0F5230"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36" w14:textId="77777777" w:rsidTr="006C1EB9">
              <w:trPr>
                <w:gridAfter w:val="1"/>
                <w:wAfter w:w="74" w:type="dxa"/>
                <w:cantSplit/>
                <w:trHeight w:val="853"/>
              </w:trPr>
              <w:tc>
                <w:tcPr>
                  <w:tcW w:w="3242" w:type="dxa"/>
                  <w:tcBorders>
                    <w:left w:val="single" w:sz="18" w:space="0" w:color="auto"/>
                  </w:tcBorders>
                  <w:vAlign w:val="center"/>
                </w:tcPr>
                <w:p w14:paraId="4E0F5232" w14:textId="77777777" w:rsidR="00CC76C5" w:rsidRPr="004C7105" w:rsidRDefault="00CC76C5" w:rsidP="00074005">
                  <w:pPr>
                    <w:spacing w:after="0" w:line="240" w:lineRule="auto"/>
                    <w:rPr>
                      <w:rFonts w:ascii="Arial" w:hAnsi="Arial" w:cs="Arial"/>
                      <w:sz w:val="20"/>
                      <w:szCs w:val="20"/>
                      <w:lang w:val="en-GB"/>
                    </w:rPr>
                  </w:pPr>
                  <w:r w:rsidRPr="004C7105">
                    <w:rPr>
                      <w:rFonts w:ascii="Arial" w:hAnsi="Arial" w:cs="Arial"/>
                      <w:sz w:val="20"/>
                      <w:szCs w:val="20"/>
                      <w:lang w:val="en-GB"/>
                    </w:rPr>
                    <w:t>Business framework, determinants and process of defining marketing strategy</w:t>
                  </w:r>
                </w:p>
              </w:tc>
              <w:tc>
                <w:tcPr>
                  <w:tcW w:w="567" w:type="dxa"/>
                  <w:tcBorders>
                    <w:left w:val="single" w:sz="18" w:space="0" w:color="auto"/>
                    <w:right w:val="single" w:sz="18" w:space="0" w:color="auto"/>
                  </w:tcBorders>
                  <w:vAlign w:val="center"/>
                </w:tcPr>
                <w:p w14:paraId="4E0F5233" w14:textId="77777777" w:rsidR="00CC76C5" w:rsidRPr="004C7105" w:rsidRDefault="00CC76C5" w:rsidP="00D56679">
                  <w:pPr>
                    <w:spacing w:after="0" w:line="240" w:lineRule="auto"/>
                    <w:jc w:val="center"/>
                    <w:rPr>
                      <w:rFonts w:ascii="Arial" w:hAnsi="Arial" w:cs="Arial"/>
                      <w:sz w:val="20"/>
                      <w:szCs w:val="20"/>
                      <w:lang w:val="en-GB"/>
                    </w:rPr>
                  </w:pPr>
                  <w:r w:rsidRPr="004C7105">
                    <w:rPr>
                      <w:rFonts w:ascii="Arial" w:hAnsi="Arial" w:cs="Arial"/>
                      <w:sz w:val="20"/>
                      <w:szCs w:val="20"/>
                      <w:lang w:val="en-GB"/>
                    </w:rPr>
                    <w:t>2</w:t>
                  </w:r>
                </w:p>
              </w:tc>
              <w:tc>
                <w:tcPr>
                  <w:tcW w:w="3045" w:type="dxa"/>
                  <w:tcBorders>
                    <w:left w:val="single" w:sz="18" w:space="0" w:color="auto"/>
                  </w:tcBorders>
                  <w:vAlign w:val="center"/>
                </w:tcPr>
                <w:p w14:paraId="4E0F5234" w14:textId="77777777" w:rsidR="00CC76C5" w:rsidRPr="004C7105" w:rsidRDefault="00CC76C5" w:rsidP="00322DF7">
                  <w:pPr>
                    <w:pStyle w:val="HTMLPreformatted"/>
                    <w:shd w:val="clear" w:color="auto" w:fill="FFFFFF"/>
                    <w:rPr>
                      <w:rFonts w:ascii="Arial" w:hAnsi="Arial" w:cs="Arial"/>
                      <w:lang w:val="en-GB"/>
                    </w:rPr>
                  </w:pPr>
                  <w:r w:rsidRPr="004C7105">
                    <w:rPr>
                      <w:rFonts w:ascii="Arial" w:hAnsi="Arial" w:cs="Arial"/>
                      <w:lang w:val="en-GB"/>
                    </w:rPr>
                    <w:t>Discussion – relation of marketing, operations and finances; marketing strategies in business planning</w:t>
                  </w:r>
                </w:p>
              </w:tc>
              <w:tc>
                <w:tcPr>
                  <w:tcW w:w="567" w:type="dxa"/>
                  <w:gridSpan w:val="2"/>
                  <w:tcBorders>
                    <w:left w:val="single" w:sz="18" w:space="0" w:color="auto"/>
                  </w:tcBorders>
                  <w:vAlign w:val="center"/>
                </w:tcPr>
                <w:p w14:paraId="4E0F5235"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3B" w14:textId="77777777" w:rsidTr="00FC5A1C">
              <w:trPr>
                <w:gridAfter w:val="1"/>
                <w:wAfter w:w="74" w:type="dxa"/>
                <w:cantSplit/>
                <w:trHeight w:val="630"/>
              </w:trPr>
              <w:tc>
                <w:tcPr>
                  <w:tcW w:w="3242" w:type="dxa"/>
                  <w:tcBorders>
                    <w:left w:val="single" w:sz="18" w:space="0" w:color="auto"/>
                  </w:tcBorders>
                  <w:vAlign w:val="center"/>
                </w:tcPr>
                <w:p w14:paraId="4E0F5237"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Analysis of internal factors (MOF and RECOIL analysis).</w:t>
                  </w:r>
                </w:p>
              </w:tc>
              <w:tc>
                <w:tcPr>
                  <w:tcW w:w="567" w:type="dxa"/>
                  <w:tcBorders>
                    <w:left w:val="single" w:sz="18" w:space="0" w:color="auto"/>
                    <w:right w:val="single" w:sz="18" w:space="0" w:color="auto"/>
                  </w:tcBorders>
                  <w:vAlign w:val="center"/>
                </w:tcPr>
                <w:p w14:paraId="4E0F5238" w14:textId="77777777" w:rsidR="00CC76C5" w:rsidRPr="004C7105" w:rsidRDefault="00CC76C5" w:rsidP="00D56679">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39"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Discussion – examples of internal factors analysis</w:t>
                  </w:r>
                </w:p>
              </w:tc>
              <w:tc>
                <w:tcPr>
                  <w:tcW w:w="567" w:type="dxa"/>
                  <w:gridSpan w:val="2"/>
                  <w:tcBorders>
                    <w:left w:val="single" w:sz="18" w:space="0" w:color="auto"/>
                  </w:tcBorders>
                  <w:vAlign w:val="center"/>
                </w:tcPr>
                <w:p w14:paraId="4E0F523A"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41" w14:textId="77777777" w:rsidTr="00EA1334">
              <w:trPr>
                <w:gridAfter w:val="1"/>
                <w:wAfter w:w="74" w:type="dxa"/>
                <w:cantSplit/>
                <w:trHeight w:val="478"/>
              </w:trPr>
              <w:tc>
                <w:tcPr>
                  <w:tcW w:w="3242" w:type="dxa"/>
                  <w:tcBorders>
                    <w:left w:val="single" w:sz="18" w:space="0" w:color="auto"/>
                  </w:tcBorders>
                  <w:vAlign w:val="center"/>
                </w:tcPr>
                <w:p w14:paraId="4E0F523C"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Analysis of external factors (suppliers, customers, competition, PESTE) and SWOT analysis</w:t>
                  </w:r>
                </w:p>
              </w:tc>
              <w:tc>
                <w:tcPr>
                  <w:tcW w:w="567" w:type="dxa"/>
                  <w:tcBorders>
                    <w:left w:val="single" w:sz="18" w:space="0" w:color="auto"/>
                    <w:right w:val="single" w:sz="18" w:space="0" w:color="auto"/>
                  </w:tcBorders>
                  <w:vAlign w:val="center"/>
                </w:tcPr>
                <w:p w14:paraId="4E0F523D" w14:textId="77777777" w:rsidR="00CC76C5" w:rsidRPr="004C7105" w:rsidRDefault="00CC76C5" w:rsidP="00D56679">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3E"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Discussion – examples of external factors analysis</w:t>
                  </w:r>
                </w:p>
                <w:p w14:paraId="4E0F523F" w14:textId="77777777" w:rsidR="00CC76C5" w:rsidRPr="004C7105" w:rsidRDefault="00CC76C5" w:rsidP="00D56679">
                  <w:pPr>
                    <w:spacing w:after="0" w:line="240" w:lineRule="auto"/>
                    <w:rPr>
                      <w:rFonts w:ascii="Arial" w:hAnsi="Arial" w:cs="Arial"/>
                      <w:sz w:val="20"/>
                      <w:szCs w:val="20"/>
                      <w:lang w:val="en-GB"/>
                    </w:rPr>
                  </w:pPr>
                  <w:r w:rsidRPr="004C7105">
                    <w:rPr>
                      <w:rFonts w:ascii="Arial" w:hAnsi="Arial" w:cs="Arial"/>
                      <w:sz w:val="20"/>
                      <w:szCs w:val="20"/>
                      <w:lang w:val="en-GB"/>
                    </w:rPr>
                    <w:t>Instructions for assignment 1. (business case)</w:t>
                  </w:r>
                </w:p>
              </w:tc>
              <w:tc>
                <w:tcPr>
                  <w:tcW w:w="567" w:type="dxa"/>
                  <w:gridSpan w:val="2"/>
                  <w:tcBorders>
                    <w:left w:val="single" w:sz="18" w:space="0" w:color="auto"/>
                  </w:tcBorders>
                  <w:vAlign w:val="center"/>
                </w:tcPr>
                <w:p w14:paraId="4E0F5240" w14:textId="77777777" w:rsidR="00CC76C5" w:rsidRPr="004C7105" w:rsidRDefault="00CC76C5" w:rsidP="0074031C">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46" w14:textId="77777777" w:rsidTr="00CC76C5">
              <w:trPr>
                <w:gridAfter w:val="1"/>
                <w:wAfter w:w="74" w:type="dxa"/>
                <w:cantSplit/>
                <w:trHeight w:val="538"/>
              </w:trPr>
              <w:tc>
                <w:tcPr>
                  <w:tcW w:w="3242" w:type="dxa"/>
                  <w:tcBorders>
                    <w:left w:val="single" w:sz="18" w:space="0" w:color="auto"/>
                  </w:tcBorders>
                  <w:vAlign w:val="center"/>
                </w:tcPr>
                <w:p w14:paraId="4E0F5242"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1.</w:t>
                  </w:r>
                </w:p>
              </w:tc>
              <w:tc>
                <w:tcPr>
                  <w:tcW w:w="567" w:type="dxa"/>
                  <w:tcBorders>
                    <w:left w:val="single" w:sz="18" w:space="0" w:color="auto"/>
                    <w:right w:val="single" w:sz="18" w:space="0" w:color="auto"/>
                  </w:tcBorders>
                  <w:vAlign w:val="center"/>
                </w:tcPr>
                <w:p w14:paraId="4E0F5243"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44"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1.</w:t>
                  </w:r>
                </w:p>
              </w:tc>
              <w:tc>
                <w:tcPr>
                  <w:tcW w:w="567" w:type="dxa"/>
                  <w:gridSpan w:val="2"/>
                  <w:tcBorders>
                    <w:left w:val="single" w:sz="18" w:space="0" w:color="auto"/>
                  </w:tcBorders>
                  <w:vAlign w:val="center"/>
                </w:tcPr>
                <w:p w14:paraId="4E0F5245"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4B" w14:textId="77777777" w:rsidTr="00BF604B">
              <w:trPr>
                <w:gridAfter w:val="1"/>
                <w:wAfter w:w="74" w:type="dxa"/>
                <w:cantSplit/>
                <w:trHeight w:val="500"/>
              </w:trPr>
              <w:tc>
                <w:tcPr>
                  <w:tcW w:w="3242" w:type="dxa"/>
                  <w:tcBorders>
                    <w:left w:val="single" w:sz="18" w:space="0" w:color="auto"/>
                  </w:tcBorders>
                  <w:vAlign w:val="center"/>
                </w:tcPr>
                <w:p w14:paraId="4E0F5247" w14:textId="77777777" w:rsidR="00CC76C5" w:rsidRPr="004C7105" w:rsidRDefault="00CC76C5" w:rsidP="00656036">
                  <w:pPr>
                    <w:pStyle w:val="HTMLPreformatted"/>
                    <w:shd w:val="clear" w:color="auto" w:fill="FFFFFF"/>
                    <w:rPr>
                      <w:rFonts w:ascii="Arial" w:hAnsi="Arial" w:cs="Arial"/>
                      <w:lang w:val="en-GB"/>
                    </w:rPr>
                  </w:pPr>
                  <w:r w:rsidRPr="004C7105">
                    <w:rPr>
                      <w:rFonts w:ascii="Arial" w:hAnsi="Arial" w:cs="Arial"/>
                      <w:bCs/>
                      <w:lang w:val="en-GB"/>
                    </w:rPr>
                    <w:lastRenderedPageBreak/>
                    <w:t>Marketing strategy components (targeting, positioning and marketing mix)</w:t>
                  </w:r>
                </w:p>
              </w:tc>
              <w:tc>
                <w:tcPr>
                  <w:tcW w:w="567" w:type="dxa"/>
                  <w:tcBorders>
                    <w:left w:val="single" w:sz="18" w:space="0" w:color="auto"/>
                    <w:right w:val="single" w:sz="18" w:space="0" w:color="auto"/>
                  </w:tcBorders>
                  <w:vAlign w:val="center"/>
                </w:tcPr>
                <w:p w14:paraId="4E0F5248"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49"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market segmentation and targeting</w:t>
                  </w:r>
                </w:p>
              </w:tc>
              <w:tc>
                <w:tcPr>
                  <w:tcW w:w="567" w:type="dxa"/>
                  <w:gridSpan w:val="2"/>
                  <w:tcBorders>
                    <w:left w:val="single" w:sz="18" w:space="0" w:color="auto"/>
                  </w:tcBorders>
                  <w:vAlign w:val="center"/>
                </w:tcPr>
                <w:p w14:paraId="4E0F524A"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0" w14:textId="77777777" w:rsidTr="00BB4BDB">
              <w:trPr>
                <w:gridAfter w:val="1"/>
                <w:wAfter w:w="74" w:type="dxa"/>
                <w:cantSplit/>
                <w:trHeight w:val="640"/>
              </w:trPr>
              <w:tc>
                <w:tcPr>
                  <w:tcW w:w="3242" w:type="dxa"/>
                  <w:tcBorders>
                    <w:left w:val="single" w:sz="18" w:space="0" w:color="auto"/>
                  </w:tcBorders>
                  <w:vAlign w:val="center"/>
                </w:tcPr>
                <w:p w14:paraId="4E0F524C" w14:textId="77777777" w:rsidR="00CC76C5" w:rsidRPr="004C7105" w:rsidRDefault="00CC76C5" w:rsidP="00CC76C5">
                  <w:pPr>
                    <w:spacing w:before="40" w:after="40" w:line="240" w:lineRule="auto"/>
                    <w:rPr>
                      <w:rFonts w:ascii="Arial" w:hAnsi="Arial" w:cs="Arial"/>
                      <w:sz w:val="18"/>
                      <w:szCs w:val="18"/>
                      <w:lang w:val="en-GB"/>
                    </w:rPr>
                  </w:pPr>
                  <w:r w:rsidRPr="004C7105">
                    <w:rPr>
                      <w:rFonts w:ascii="Arial" w:hAnsi="Arial" w:cs="Arial"/>
                      <w:sz w:val="20"/>
                      <w:szCs w:val="20"/>
                      <w:lang w:val="en-GB"/>
                    </w:rPr>
                    <w:t>The generic marketing strategies.</w:t>
                  </w:r>
                </w:p>
              </w:tc>
              <w:tc>
                <w:tcPr>
                  <w:tcW w:w="567" w:type="dxa"/>
                  <w:tcBorders>
                    <w:left w:val="single" w:sz="18" w:space="0" w:color="auto"/>
                    <w:right w:val="single" w:sz="18" w:space="0" w:color="auto"/>
                  </w:tcBorders>
                  <w:vAlign w:val="center"/>
                </w:tcPr>
                <w:p w14:paraId="4E0F524D"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4E"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positioning and marketing mix defining</w:t>
                  </w:r>
                </w:p>
              </w:tc>
              <w:tc>
                <w:tcPr>
                  <w:tcW w:w="567" w:type="dxa"/>
                  <w:gridSpan w:val="2"/>
                  <w:tcBorders>
                    <w:left w:val="single" w:sz="18" w:space="0" w:color="auto"/>
                  </w:tcBorders>
                  <w:vAlign w:val="center"/>
                </w:tcPr>
                <w:p w14:paraId="4E0F524F"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5" w14:textId="77777777" w:rsidTr="00FF7B05">
              <w:trPr>
                <w:gridAfter w:val="1"/>
                <w:wAfter w:w="74" w:type="dxa"/>
                <w:cantSplit/>
              </w:trPr>
              <w:tc>
                <w:tcPr>
                  <w:tcW w:w="3242" w:type="dxa"/>
                  <w:tcBorders>
                    <w:left w:val="single" w:sz="18" w:space="0" w:color="auto"/>
                  </w:tcBorders>
                  <w:vAlign w:val="center"/>
                </w:tcPr>
                <w:p w14:paraId="4E0F5251" w14:textId="77777777" w:rsidR="00CC76C5" w:rsidRPr="004C7105" w:rsidRDefault="00CC76C5" w:rsidP="00656036">
                  <w:pPr>
                    <w:spacing w:after="0" w:line="240" w:lineRule="auto"/>
                    <w:rPr>
                      <w:rFonts w:ascii="Arial" w:hAnsi="Arial" w:cs="Arial"/>
                      <w:bCs/>
                      <w:sz w:val="20"/>
                      <w:szCs w:val="20"/>
                      <w:lang w:val="en-GB"/>
                    </w:rPr>
                  </w:pPr>
                  <w:r w:rsidRPr="004C7105">
                    <w:rPr>
                      <w:rFonts w:ascii="Arial" w:hAnsi="Arial" w:cs="Arial"/>
                      <w:sz w:val="20"/>
                      <w:szCs w:val="20"/>
                      <w:lang w:val="en-GB"/>
                    </w:rPr>
                    <w:t>Segmentation, positioning and market role strategies.</w:t>
                  </w:r>
                </w:p>
              </w:tc>
              <w:tc>
                <w:tcPr>
                  <w:tcW w:w="567" w:type="dxa"/>
                  <w:tcBorders>
                    <w:left w:val="single" w:sz="18" w:space="0" w:color="auto"/>
                    <w:right w:val="single" w:sz="18" w:space="0" w:color="auto"/>
                  </w:tcBorders>
                  <w:vAlign w:val="center"/>
                </w:tcPr>
                <w:p w14:paraId="4E0F5252"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53" w14:textId="77777777" w:rsidR="00CC76C5" w:rsidRPr="004C7105" w:rsidRDefault="00CC76C5" w:rsidP="004705A8">
                  <w:pPr>
                    <w:spacing w:after="0" w:line="240" w:lineRule="auto"/>
                    <w:rPr>
                      <w:rFonts w:ascii="Arial" w:hAnsi="Arial" w:cs="Arial"/>
                      <w:sz w:val="20"/>
                      <w:szCs w:val="20"/>
                      <w:lang w:val="en-GB"/>
                    </w:rPr>
                  </w:pPr>
                  <w:r w:rsidRPr="004C7105">
                    <w:rPr>
                      <w:rFonts w:ascii="Arial" w:hAnsi="Arial" w:cs="Arial"/>
                      <w:sz w:val="20"/>
                      <w:szCs w:val="20"/>
                      <w:lang w:val="en-GB"/>
                    </w:rPr>
                    <w:t>Discussion – segmentation and generic strategies linkage</w:t>
                  </w:r>
                </w:p>
              </w:tc>
              <w:tc>
                <w:tcPr>
                  <w:tcW w:w="567" w:type="dxa"/>
                  <w:gridSpan w:val="2"/>
                  <w:tcBorders>
                    <w:left w:val="single" w:sz="18" w:space="0" w:color="auto"/>
                  </w:tcBorders>
                  <w:vAlign w:val="center"/>
                </w:tcPr>
                <w:p w14:paraId="4E0F5254"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A" w14:textId="77777777" w:rsidTr="00903EE8">
              <w:trPr>
                <w:gridAfter w:val="1"/>
                <w:wAfter w:w="74" w:type="dxa"/>
                <w:cantSplit/>
                <w:trHeight w:val="630"/>
              </w:trPr>
              <w:tc>
                <w:tcPr>
                  <w:tcW w:w="3242" w:type="dxa"/>
                  <w:tcBorders>
                    <w:left w:val="single" w:sz="18" w:space="0" w:color="auto"/>
                  </w:tcBorders>
                  <w:vAlign w:val="center"/>
                </w:tcPr>
                <w:p w14:paraId="4E0F5256" w14:textId="77777777" w:rsidR="00CC76C5" w:rsidRPr="004C7105" w:rsidRDefault="00CC76C5" w:rsidP="002F5E09">
                  <w:pPr>
                    <w:spacing w:after="0" w:line="240" w:lineRule="auto"/>
                    <w:rPr>
                      <w:rFonts w:ascii="Arial" w:hAnsi="Arial" w:cs="Arial"/>
                      <w:bCs/>
                      <w:sz w:val="20"/>
                      <w:szCs w:val="20"/>
                      <w:lang w:val="en-GB"/>
                    </w:rPr>
                  </w:pPr>
                  <w:r w:rsidRPr="004C7105">
                    <w:rPr>
                      <w:rFonts w:ascii="Arial" w:hAnsi="Arial" w:cs="Arial"/>
                      <w:sz w:val="20"/>
                      <w:szCs w:val="20"/>
                      <w:lang w:val="en-GB"/>
                    </w:rPr>
                    <w:t>Life-cycle strategies, of growth and integration.</w:t>
                  </w:r>
                </w:p>
              </w:tc>
              <w:tc>
                <w:tcPr>
                  <w:tcW w:w="567" w:type="dxa"/>
                  <w:tcBorders>
                    <w:left w:val="single" w:sz="18" w:space="0" w:color="auto"/>
                    <w:right w:val="single" w:sz="18" w:space="0" w:color="auto"/>
                  </w:tcBorders>
                  <w:vAlign w:val="center"/>
                </w:tcPr>
                <w:p w14:paraId="4E0F5257"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58"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growth and integration strategies in life-cycle</w:t>
                  </w:r>
                </w:p>
              </w:tc>
              <w:tc>
                <w:tcPr>
                  <w:tcW w:w="567" w:type="dxa"/>
                  <w:gridSpan w:val="2"/>
                  <w:tcBorders>
                    <w:left w:val="single" w:sz="18" w:space="0" w:color="auto"/>
                  </w:tcBorders>
                  <w:vAlign w:val="center"/>
                </w:tcPr>
                <w:p w14:paraId="4E0F5259"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5F" w14:textId="77777777" w:rsidTr="00A036C3">
              <w:trPr>
                <w:gridAfter w:val="1"/>
                <w:wAfter w:w="74" w:type="dxa"/>
                <w:cantSplit/>
                <w:trHeight w:val="630"/>
              </w:trPr>
              <w:tc>
                <w:tcPr>
                  <w:tcW w:w="3242" w:type="dxa"/>
                  <w:tcBorders>
                    <w:left w:val="single" w:sz="18" w:space="0" w:color="auto"/>
                  </w:tcBorders>
                  <w:vAlign w:val="center"/>
                </w:tcPr>
                <w:p w14:paraId="4E0F525B" w14:textId="46DDC638" w:rsidR="00CC76C5" w:rsidRPr="004C7105" w:rsidRDefault="005E15D9" w:rsidP="00656036">
                  <w:pPr>
                    <w:spacing w:after="0" w:line="240" w:lineRule="auto"/>
                    <w:rPr>
                      <w:rFonts w:ascii="Arial" w:hAnsi="Arial" w:cs="Arial"/>
                      <w:sz w:val="20"/>
                      <w:szCs w:val="20"/>
                      <w:lang w:val="en-GB"/>
                    </w:rPr>
                  </w:pPr>
                  <w:r w:rsidRPr="005E15D9">
                    <w:rPr>
                      <w:rFonts w:ascii="Arial" w:hAnsi="Arial" w:cs="Arial"/>
                      <w:color w:val="FF0000"/>
                      <w:sz w:val="20"/>
                      <w:szCs w:val="20"/>
                      <w:lang w:val="en-GB"/>
                    </w:rPr>
                    <w:t>Specific fields/types of marketing</w:t>
                  </w:r>
                </w:p>
              </w:tc>
              <w:tc>
                <w:tcPr>
                  <w:tcW w:w="567" w:type="dxa"/>
                  <w:tcBorders>
                    <w:left w:val="single" w:sz="18" w:space="0" w:color="auto"/>
                    <w:right w:val="single" w:sz="18" w:space="0" w:color="auto"/>
                  </w:tcBorders>
                  <w:vAlign w:val="center"/>
                </w:tcPr>
                <w:p w14:paraId="4E0F525C"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5D" w14:textId="198AE7EE" w:rsidR="00CC76C5" w:rsidRPr="004C7105" w:rsidRDefault="005E15D9" w:rsidP="00656036">
                  <w:pPr>
                    <w:spacing w:after="0" w:line="240" w:lineRule="auto"/>
                    <w:rPr>
                      <w:rFonts w:ascii="Arial" w:hAnsi="Arial" w:cs="Arial"/>
                      <w:sz w:val="20"/>
                      <w:szCs w:val="20"/>
                      <w:lang w:val="en-GB"/>
                    </w:rPr>
                  </w:pPr>
                  <w:r w:rsidRPr="005E15D9">
                    <w:rPr>
                      <w:rFonts w:ascii="Arial" w:hAnsi="Arial" w:cs="Arial"/>
                      <w:sz w:val="20"/>
                      <w:szCs w:val="20"/>
                      <w:lang w:val="en-GB"/>
                    </w:rPr>
                    <w:t xml:space="preserve">Discussion – </w:t>
                  </w:r>
                  <w:r w:rsidRPr="00425B73">
                    <w:rPr>
                      <w:rFonts w:ascii="Arial" w:hAnsi="Arial" w:cs="Arial"/>
                      <w:color w:val="FF0000"/>
                      <w:sz w:val="20"/>
                      <w:szCs w:val="20"/>
                      <w:lang w:val="en-GB"/>
                    </w:rPr>
                    <w:t xml:space="preserve">examples of </w:t>
                  </w:r>
                  <w:r>
                    <w:rPr>
                      <w:rFonts w:ascii="Arial" w:hAnsi="Arial" w:cs="Arial"/>
                      <w:color w:val="FF0000"/>
                      <w:sz w:val="20"/>
                      <w:szCs w:val="20"/>
                      <w:lang w:val="en-GB"/>
                    </w:rPr>
                    <w:t>social media</w:t>
                  </w:r>
                  <w:r w:rsidRPr="00425B73">
                    <w:rPr>
                      <w:rFonts w:ascii="Arial" w:hAnsi="Arial" w:cs="Arial"/>
                      <w:color w:val="FF0000"/>
                      <w:sz w:val="20"/>
                      <w:szCs w:val="20"/>
                      <w:lang w:val="en-GB"/>
                    </w:rPr>
                    <w:t xml:space="preserve">, </w:t>
                  </w:r>
                  <w:r>
                    <w:rPr>
                      <w:rFonts w:ascii="Arial" w:hAnsi="Arial" w:cs="Arial"/>
                      <w:color w:val="FF0000"/>
                      <w:sz w:val="20"/>
                      <w:szCs w:val="20"/>
                      <w:lang w:val="en-GB"/>
                    </w:rPr>
                    <w:t>content, sport,</w:t>
                  </w:r>
                  <w:r w:rsidRPr="00425B73">
                    <w:rPr>
                      <w:rFonts w:ascii="Arial" w:hAnsi="Arial" w:cs="Arial"/>
                      <w:color w:val="FF0000"/>
                      <w:sz w:val="20"/>
                      <w:szCs w:val="20"/>
                      <w:lang w:val="en-GB"/>
                    </w:rPr>
                    <w:t xml:space="preserve"> and </w:t>
                  </w:r>
                  <w:r>
                    <w:rPr>
                      <w:rFonts w:ascii="Arial" w:hAnsi="Arial" w:cs="Arial"/>
                      <w:color w:val="FF0000"/>
                      <w:sz w:val="20"/>
                      <w:szCs w:val="20"/>
                      <w:lang w:val="en-GB"/>
                    </w:rPr>
                    <w:t>food</w:t>
                  </w:r>
                  <w:r w:rsidRPr="00425B73">
                    <w:rPr>
                      <w:rFonts w:ascii="Arial" w:hAnsi="Arial" w:cs="Arial"/>
                      <w:color w:val="FF0000"/>
                      <w:sz w:val="20"/>
                      <w:szCs w:val="20"/>
                      <w:lang w:val="en-GB"/>
                    </w:rPr>
                    <w:t xml:space="preserve"> marketing</w:t>
                  </w:r>
                  <w:r w:rsidRPr="004C7105">
                    <w:rPr>
                      <w:rFonts w:ascii="Arial" w:hAnsi="Arial" w:cs="Arial"/>
                      <w:sz w:val="20"/>
                      <w:szCs w:val="20"/>
                      <w:lang w:val="en-GB"/>
                    </w:rPr>
                    <w:t xml:space="preserve"> </w:t>
                  </w:r>
                </w:p>
              </w:tc>
              <w:tc>
                <w:tcPr>
                  <w:tcW w:w="567" w:type="dxa"/>
                  <w:gridSpan w:val="2"/>
                  <w:tcBorders>
                    <w:left w:val="single" w:sz="18" w:space="0" w:color="auto"/>
                  </w:tcBorders>
                  <w:vAlign w:val="center"/>
                </w:tcPr>
                <w:p w14:paraId="4E0F525E"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65" w14:textId="77777777" w:rsidTr="00182F32">
              <w:trPr>
                <w:gridAfter w:val="1"/>
                <w:wAfter w:w="74" w:type="dxa"/>
                <w:cantSplit/>
                <w:trHeight w:val="532"/>
              </w:trPr>
              <w:tc>
                <w:tcPr>
                  <w:tcW w:w="3242" w:type="dxa"/>
                  <w:tcBorders>
                    <w:left w:val="single" w:sz="18" w:space="0" w:color="auto"/>
                  </w:tcBorders>
                  <w:vAlign w:val="center"/>
                </w:tcPr>
                <w:p w14:paraId="4E0F5260" w14:textId="05336F96"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 xml:space="preserve">Evaluation of strategic options, introduction/ </w:t>
                  </w:r>
                  <w:r w:rsidR="005E15D9" w:rsidRPr="004C7105">
                    <w:rPr>
                      <w:rFonts w:ascii="Arial" w:hAnsi="Arial" w:cs="Arial"/>
                      <w:sz w:val="20"/>
                      <w:szCs w:val="20"/>
                      <w:lang w:val="en-GB"/>
                    </w:rPr>
                    <w:t>implementation,</w:t>
                  </w:r>
                  <w:r w:rsidRPr="004C7105">
                    <w:rPr>
                      <w:rFonts w:ascii="Arial" w:hAnsi="Arial" w:cs="Arial"/>
                      <w:sz w:val="20"/>
                      <w:szCs w:val="20"/>
                      <w:lang w:val="en-GB"/>
                    </w:rPr>
                    <w:t xml:space="preserve"> and control</w:t>
                  </w:r>
                  <w:r w:rsidR="005E15D9">
                    <w:rPr>
                      <w:rFonts w:ascii="Arial" w:hAnsi="Arial" w:cs="Arial"/>
                      <w:sz w:val="20"/>
                      <w:szCs w:val="20"/>
                      <w:lang w:val="en-GB"/>
                    </w:rPr>
                    <w:t xml:space="preserve"> / </w:t>
                  </w:r>
                  <w:r w:rsidR="005E15D9" w:rsidRPr="005E15D9">
                    <w:rPr>
                      <w:rFonts w:ascii="Arial" w:hAnsi="Arial" w:cs="Arial"/>
                      <w:color w:val="FF0000"/>
                      <w:sz w:val="20"/>
                      <w:szCs w:val="20"/>
                      <w:lang w:val="en-GB"/>
                    </w:rPr>
                    <w:t>Specific fields/types of marketing</w:t>
                  </w:r>
                </w:p>
              </w:tc>
              <w:tc>
                <w:tcPr>
                  <w:tcW w:w="567" w:type="dxa"/>
                  <w:tcBorders>
                    <w:left w:val="single" w:sz="18" w:space="0" w:color="auto"/>
                    <w:right w:val="single" w:sz="18" w:space="0" w:color="auto"/>
                  </w:tcBorders>
                  <w:vAlign w:val="center"/>
                </w:tcPr>
                <w:p w14:paraId="4E0F5261"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62"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strategy evaluation</w:t>
                  </w:r>
                </w:p>
                <w:p w14:paraId="4E0F5263"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Instructions for assignment 2. (business case)</w:t>
                  </w:r>
                </w:p>
              </w:tc>
              <w:tc>
                <w:tcPr>
                  <w:tcW w:w="567" w:type="dxa"/>
                  <w:gridSpan w:val="2"/>
                  <w:tcBorders>
                    <w:left w:val="single" w:sz="18" w:space="0" w:color="auto"/>
                  </w:tcBorders>
                  <w:vAlign w:val="center"/>
                </w:tcPr>
                <w:p w14:paraId="4E0F5264"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6A" w14:textId="77777777" w:rsidTr="00063E59">
              <w:trPr>
                <w:gridAfter w:val="1"/>
                <w:wAfter w:w="74" w:type="dxa"/>
                <w:cantSplit/>
              </w:trPr>
              <w:tc>
                <w:tcPr>
                  <w:tcW w:w="3242" w:type="dxa"/>
                  <w:tcBorders>
                    <w:left w:val="single" w:sz="18" w:space="0" w:color="auto"/>
                  </w:tcBorders>
                  <w:vAlign w:val="center"/>
                </w:tcPr>
                <w:p w14:paraId="4E0F5266"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2.</w:t>
                  </w:r>
                </w:p>
              </w:tc>
              <w:tc>
                <w:tcPr>
                  <w:tcW w:w="567" w:type="dxa"/>
                  <w:tcBorders>
                    <w:left w:val="single" w:sz="18" w:space="0" w:color="auto"/>
                    <w:right w:val="single" w:sz="18" w:space="0" w:color="auto"/>
                  </w:tcBorders>
                  <w:vAlign w:val="center"/>
                </w:tcPr>
                <w:p w14:paraId="4E0F5267"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68"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Presentation of assignment 2.</w:t>
                  </w:r>
                </w:p>
              </w:tc>
              <w:tc>
                <w:tcPr>
                  <w:tcW w:w="567" w:type="dxa"/>
                  <w:gridSpan w:val="2"/>
                  <w:tcBorders>
                    <w:left w:val="single" w:sz="18" w:space="0" w:color="auto"/>
                  </w:tcBorders>
                  <w:vAlign w:val="center"/>
                </w:tcPr>
                <w:p w14:paraId="4E0F5269"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r w:rsidR="004C7105" w:rsidRPr="004C7105" w14:paraId="4E0F526F" w14:textId="77777777" w:rsidTr="00F7354D">
              <w:trPr>
                <w:gridAfter w:val="1"/>
                <w:wAfter w:w="74" w:type="dxa"/>
                <w:cantSplit/>
                <w:trHeight w:val="490"/>
              </w:trPr>
              <w:tc>
                <w:tcPr>
                  <w:tcW w:w="3242" w:type="dxa"/>
                  <w:tcBorders>
                    <w:left w:val="single" w:sz="18" w:space="0" w:color="auto"/>
                  </w:tcBorders>
                  <w:vAlign w:val="center"/>
                </w:tcPr>
                <w:p w14:paraId="4E0F526B"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Specific fields/types of marketing</w:t>
                  </w:r>
                </w:p>
              </w:tc>
              <w:tc>
                <w:tcPr>
                  <w:tcW w:w="567" w:type="dxa"/>
                  <w:tcBorders>
                    <w:left w:val="single" w:sz="18" w:space="0" w:color="auto"/>
                    <w:right w:val="single" w:sz="18" w:space="0" w:color="auto"/>
                  </w:tcBorders>
                  <w:vAlign w:val="center"/>
                </w:tcPr>
                <w:p w14:paraId="4E0F526C" w14:textId="77777777" w:rsidR="00CC76C5" w:rsidRPr="004C7105" w:rsidRDefault="00CC76C5" w:rsidP="00656036">
                  <w:pPr>
                    <w:spacing w:after="0" w:line="240" w:lineRule="auto"/>
                    <w:jc w:val="center"/>
                    <w:rPr>
                      <w:rFonts w:ascii="Arial" w:hAnsi="Arial" w:cs="Arial"/>
                      <w:iCs/>
                      <w:sz w:val="20"/>
                      <w:szCs w:val="20"/>
                      <w:lang w:val="en-GB"/>
                    </w:rPr>
                  </w:pPr>
                  <w:r w:rsidRPr="004C7105">
                    <w:rPr>
                      <w:rFonts w:ascii="Arial" w:hAnsi="Arial" w:cs="Arial"/>
                      <w:iCs/>
                      <w:sz w:val="20"/>
                      <w:szCs w:val="20"/>
                      <w:lang w:val="en-GB"/>
                    </w:rPr>
                    <w:t>2</w:t>
                  </w:r>
                </w:p>
              </w:tc>
              <w:tc>
                <w:tcPr>
                  <w:tcW w:w="3045" w:type="dxa"/>
                  <w:tcBorders>
                    <w:left w:val="single" w:sz="18" w:space="0" w:color="auto"/>
                  </w:tcBorders>
                  <w:vAlign w:val="center"/>
                </w:tcPr>
                <w:p w14:paraId="4E0F526D" w14:textId="77777777" w:rsidR="00CC76C5" w:rsidRPr="004C7105" w:rsidRDefault="00CC76C5" w:rsidP="00656036">
                  <w:pPr>
                    <w:spacing w:after="0" w:line="240" w:lineRule="auto"/>
                    <w:rPr>
                      <w:rFonts w:ascii="Arial" w:hAnsi="Arial" w:cs="Arial"/>
                      <w:sz w:val="20"/>
                      <w:szCs w:val="20"/>
                      <w:lang w:val="en-GB"/>
                    </w:rPr>
                  </w:pPr>
                  <w:r w:rsidRPr="004C7105">
                    <w:rPr>
                      <w:rFonts w:ascii="Arial" w:hAnsi="Arial" w:cs="Arial"/>
                      <w:sz w:val="20"/>
                      <w:szCs w:val="20"/>
                      <w:lang w:val="en-GB"/>
                    </w:rPr>
                    <w:t>Discussion – examples of social, green and NPO marketing</w:t>
                  </w:r>
                </w:p>
              </w:tc>
              <w:tc>
                <w:tcPr>
                  <w:tcW w:w="567" w:type="dxa"/>
                  <w:gridSpan w:val="2"/>
                  <w:tcBorders>
                    <w:left w:val="single" w:sz="18" w:space="0" w:color="auto"/>
                  </w:tcBorders>
                  <w:vAlign w:val="center"/>
                </w:tcPr>
                <w:p w14:paraId="4E0F526E" w14:textId="77777777" w:rsidR="00CC76C5" w:rsidRPr="004C7105" w:rsidRDefault="00CC76C5" w:rsidP="00656036">
                  <w:pPr>
                    <w:spacing w:before="40" w:after="40" w:line="240" w:lineRule="auto"/>
                    <w:jc w:val="center"/>
                    <w:rPr>
                      <w:rFonts w:ascii="Arial" w:hAnsi="Arial" w:cs="Arial"/>
                      <w:iCs/>
                      <w:sz w:val="20"/>
                      <w:szCs w:val="20"/>
                      <w:lang w:val="en-GB"/>
                    </w:rPr>
                  </w:pPr>
                  <w:r w:rsidRPr="004C7105">
                    <w:rPr>
                      <w:rFonts w:ascii="Arial" w:hAnsi="Arial" w:cs="Arial"/>
                      <w:iCs/>
                      <w:sz w:val="20"/>
                      <w:szCs w:val="20"/>
                      <w:lang w:val="en-GB"/>
                    </w:rPr>
                    <w:t>2</w:t>
                  </w:r>
                </w:p>
              </w:tc>
            </w:tr>
          </w:tbl>
          <w:p w14:paraId="4E0F5270" w14:textId="77777777" w:rsidR="007868FB" w:rsidRPr="004C7105" w:rsidRDefault="007868FB" w:rsidP="008C09D2">
            <w:pPr>
              <w:tabs>
                <w:tab w:val="left" w:pos="2820"/>
              </w:tabs>
              <w:spacing w:after="0"/>
              <w:rPr>
                <w:rFonts w:ascii="Arial" w:hAnsi="Arial" w:cs="Arial"/>
                <w:sz w:val="20"/>
                <w:szCs w:val="20"/>
                <w:lang w:val="en-GB"/>
              </w:rPr>
            </w:pPr>
          </w:p>
        </w:tc>
      </w:tr>
      <w:tr w:rsidR="004C7105" w:rsidRPr="004C7105" w14:paraId="4E0F527E"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E0F5272"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E0F5273" w14:textId="77777777" w:rsidR="007868FB" w:rsidRPr="004C7105" w:rsidRDefault="00972EF5" w:rsidP="00E82EA3">
            <w:pPr>
              <w:pStyle w:val="FieldText"/>
              <w:rPr>
                <w:rFonts w:ascii="Arial" w:hAnsi="Arial" w:cs="Arial"/>
                <w:b w:val="0"/>
                <w:sz w:val="20"/>
                <w:szCs w:val="20"/>
                <w:u w:val="single"/>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w:t>
            </w:r>
            <w:r w:rsidR="007868FB" w:rsidRPr="004C7105">
              <w:rPr>
                <w:rFonts w:ascii="Arial" w:hAnsi="Arial" w:cs="Arial"/>
                <w:b w:val="0"/>
                <w:sz w:val="20"/>
                <w:szCs w:val="20"/>
                <w:u w:val="single"/>
                <w:lang w:val="en-GB"/>
              </w:rPr>
              <w:t>lectures</w:t>
            </w:r>
          </w:p>
          <w:p w14:paraId="4E0F5274"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seminars and workshops</w:t>
            </w:r>
          </w:p>
          <w:p w14:paraId="4E0F5275"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w:t>
            </w:r>
            <w:r w:rsidR="007868FB" w:rsidRPr="004C7105">
              <w:rPr>
                <w:rFonts w:ascii="Arial" w:hAnsi="Arial" w:cs="Arial"/>
                <w:b w:val="0"/>
                <w:sz w:val="20"/>
                <w:szCs w:val="20"/>
                <w:u w:val="single"/>
                <w:lang w:val="en-GB"/>
              </w:rPr>
              <w:t>exercises</w:t>
            </w:r>
            <w:r w:rsidR="007868FB" w:rsidRPr="004C7105">
              <w:rPr>
                <w:rFonts w:ascii="Arial" w:hAnsi="Arial" w:cs="Arial"/>
                <w:b w:val="0"/>
                <w:sz w:val="20"/>
                <w:szCs w:val="20"/>
                <w:lang w:val="en-GB"/>
              </w:rPr>
              <w:t xml:space="preserve">  </w:t>
            </w:r>
          </w:p>
          <w:p w14:paraId="4E0F5276"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w:t>
            </w:r>
            <w:r w:rsidRPr="004C7105">
              <w:rPr>
                <w:rFonts w:ascii="Arial" w:hAnsi="Arial" w:cs="Arial"/>
                <w:b w:val="0"/>
                <w:i/>
                <w:sz w:val="20"/>
                <w:szCs w:val="20"/>
                <w:lang w:val="en-GB"/>
              </w:rPr>
              <w:t>on line</w:t>
            </w:r>
            <w:r w:rsidRPr="004C7105">
              <w:rPr>
                <w:rFonts w:ascii="Arial" w:hAnsi="Arial" w:cs="Arial"/>
                <w:b w:val="0"/>
                <w:sz w:val="20"/>
                <w:szCs w:val="20"/>
                <w:lang w:val="en-GB"/>
              </w:rPr>
              <w:t xml:space="preserve"> in entirety</w:t>
            </w:r>
          </w:p>
          <w:p w14:paraId="4E0F5277"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partial e-learning</w:t>
            </w:r>
          </w:p>
          <w:p w14:paraId="4E0F5278" w14:textId="77777777" w:rsidR="007868FB" w:rsidRPr="004C7105" w:rsidRDefault="007868FB" w:rsidP="00E82EA3">
            <w:pPr>
              <w:tabs>
                <w:tab w:val="left" w:pos="2820"/>
              </w:tabs>
              <w:spacing w:after="0"/>
              <w:rPr>
                <w:rFonts w:ascii="Arial" w:hAnsi="Arial" w:cs="Arial"/>
                <w:sz w:val="20"/>
                <w:szCs w:val="20"/>
                <w:lang w:val="en-GB"/>
              </w:rPr>
            </w:pPr>
            <w:r w:rsidRPr="004C7105">
              <w:rPr>
                <w:rFonts w:ascii="MS Gothic" w:eastAsia="MS Gothic" w:hAnsi="MS Gothic" w:cs="Arial"/>
                <w:sz w:val="20"/>
                <w:szCs w:val="20"/>
                <w:lang w:val="en-GB"/>
              </w:rPr>
              <w:t>☐</w:t>
            </w:r>
            <w:r w:rsidRPr="004C7105">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E0F5279"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w:t>
            </w:r>
            <w:r w:rsidR="007868FB" w:rsidRPr="004C7105">
              <w:rPr>
                <w:rFonts w:ascii="Arial" w:hAnsi="Arial" w:cs="Arial"/>
                <w:b w:val="0"/>
                <w:sz w:val="20"/>
                <w:szCs w:val="20"/>
                <w:u w:val="single"/>
                <w:lang w:val="en-GB"/>
              </w:rPr>
              <w:t>independent assignments</w:t>
            </w:r>
          </w:p>
          <w:p w14:paraId="4E0F527A" w14:textId="77777777" w:rsidR="007868FB" w:rsidRPr="004C7105" w:rsidRDefault="00972EF5" w:rsidP="00E82EA3">
            <w:pPr>
              <w:pStyle w:val="FieldText"/>
              <w:rPr>
                <w:rFonts w:ascii="Arial" w:hAnsi="Arial" w:cs="Arial"/>
                <w:b w:val="0"/>
                <w:sz w:val="20"/>
                <w:szCs w:val="20"/>
                <w:lang w:val="en-GB"/>
              </w:rPr>
            </w:pPr>
            <w:r w:rsidRPr="004C7105">
              <w:rPr>
                <w:rFonts w:ascii="MS Gothic" w:eastAsia="MS Gothic" w:hAnsi="MS Gothic" w:cs="MS Gothic"/>
                <w:b w:val="0"/>
                <w:sz w:val="20"/>
                <w:szCs w:val="20"/>
                <w:lang w:val="en-GB"/>
              </w:rPr>
              <w:t>☐</w:t>
            </w:r>
            <w:r w:rsidR="007868FB" w:rsidRPr="004C7105">
              <w:rPr>
                <w:rFonts w:ascii="Arial" w:hAnsi="Arial" w:cs="Arial"/>
                <w:b w:val="0"/>
                <w:sz w:val="20"/>
                <w:szCs w:val="20"/>
                <w:lang w:val="en-GB"/>
              </w:rPr>
              <w:t xml:space="preserve"> multimedia </w:t>
            </w:r>
          </w:p>
          <w:p w14:paraId="4E0F527B"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laboratory</w:t>
            </w:r>
          </w:p>
          <w:p w14:paraId="4E0F527C" w14:textId="77777777" w:rsidR="007868FB" w:rsidRPr="004C7105" w:rsidRDefault="007868FB" w:rsidP="00E82EA3">
            <w:pPr>
              <w:pStyle w:val="FieldText"/>
              <w:rPr>
                <w:rFonts w:ascii="Arial" w:hAnsi="Arial" w:cs="Arial"/>
                <w:b w:val="0"/>
                <w:sz w:val="20"/>
                <w:szCs w:val="20"/>
                <w:lang w:val="en-GB"/>
              </w:rPr>
            </w:pPr>
            <w:r w:rsidRPr="004C7105">
              <w:rPr>
                <w:rFonts w:ascii="MS Gothic" w:eastAsia="MS Gothic" w:hAnsi="MS Gothic" w:cs="Arial"/>
                <w:b w:val="0"/>
                <w:sz w:val="20"/>
                <w:szCs w:val="20"/>
                <w:lang w:val="en-GB"/>
              </w:rPr>
              <w:t>☐</w:t>
            </w:r>
            <w:r w:rsidRPr="004C7105">
              <w:rPr>
                <w:rFonts w:ascii="Arial" w:hAnsi="Arial" w:cs="Arial"/>
                <w:b w:val="0"/>
                <w:sz w:val="20"/>
                <w:szCs w:val="20"/>
                <w:lang w:val="en-GB"/>
              </w:rPr>
              <w:t xml:space="preserve"> </w:t>
            </w:r>
            <w:r w:rsidRPr="004C7105">
              <w:rPr>
                <w:rFonts w:ascii="Arial" w:hAnsi="Arial" w:cs="Arial"/>
                <w:b w:val="0"/>
                <w:sz w:val="20"/>
                <w:szCs w:val="20"/>
                <w:u w:val="single"/>
                <w:lang w:val="en-GB"/>
              </w:rPr>
              <w:t>work with mentor</w:t>
            </w:r>
          </w:p>
          <w:p w14:paraId="4E0F527D" w14:textId="77777777" w:rsidR="007868FB" w:rsidRPr="004C7105" w:rsidRDefault="00972EF5" w:rsidP="00100211">
            <w:pPr>
              <w:tabs>
                <w:tab w:val="left" w:pos="2820"/>
              </w:tabs>
              <w:spacing w:after="0"/>
              <w:rPr>
                <w:rFonts w:ascii="Arial" w:hAnsi="Arial" w:cs="Arial"/>
                <w:sz w:val="20"/>
                <w:szCs w:val="20"/>
                <w:lang w:val="en-GB"/>
              </w:rPr>
            </w:pPr>
            <w:r w:rsidRPr="004C7105">
              <w:rPr>
                <w:rFonts w:ascii="MS Gothic" w:eastAsia="MS Gothic" w:hAnsi="MS Gothic" w:cs="MS Gothic"/>
                <w:sz w:val="20"/>
                <w:szCs w:val="20"/>
                <w:lang w:val="en-GB"/>
              </w:rPr>
              <w:t>☐</w:t>
            </w:r>
            <w:r w:rsidR="007868FB" w:rsidRPr="004C7105">
              <w:rPr>
                <w:rFonts w:ascii="Arial" w:hAnsi="Arial" w:cs="Arial"/>
                <w:sz w:val="20"/>
                <w:szCs w:val="20"/>
                <w:lang w:val="en-GB"/>
              </w:rPr>
              <w:t xml:space="preserve"> </w:t>
            </w:r>
            <w:r w:rsidR="00100211" w:rsidRPr="004C7105">
              <w:rPr>
                <w:rFonts w:ascii="Arial" w:hAnsi="Arial" w:cs="Arial"/>
                <w:sz w:val="20"/>
                <w:szCs w:val="20"/>
                <w:lang w:val="en-GB"/>
              </w:rPr>
              <w:t>practitioner lecture</w:t>
            </w:r>
            <w:r w:rsidR="007868FB" w:rsidRPr="004C7105">
              <w:rPr>
                <w:rFonts w:ascii="Arial" w:hAnsi="Arial" w:cs="Arial"/>
                <w:b/>
                <w:sz w:val="20"/>
                <w:szCs w:val="20"/>
                <w:lang w:val="en-GB"/>
              </w:rPr>
              <w:t xml:space="preserve"> </w:t>
            </w:r>
            <w:r w:rsidR="007868FB" w:rsidRPr="004C7105">
              <w:rPr>
                <w:rFonts w:ascii="Arial" w:hAnsi="Arial" w:cs="Arial"/>
                <w:b/>
                <w:sz w:val="20"/>
                <w:szCs w:val="20"/>
                <w:bdr w:val="single" w:sz="12" w:space="0" w:color="auto"/>
                <w:lang w:val="en-GB"/>
              </w:rPr>
              <w:t xml:space="preserve"> </w:t>
            </w:r>
          </w:p>
        </w:tc>
      </w:tr>
      <w:tr w:rsidR="004C7105" w:rsidRPr="004C7105" w14:paraId="4E0F5282"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4E0F527F" w14:textId="77777777" w:rsidR="007868FB" w:rsidRPr="004C7105"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E0F5280" w14:textId="77777777" w:rsidR="007868FB" w:rsidRPr="004C7105"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4E0F5281" w14:textId="77777777" w:rsidR="007868FB" w:rsidRPr="004C7105" w:rsidRDefault="007868FB" w:rsidP="00E82EA3">
            <w:pPr>
              <w:pStyle w:val="FieldText"/>
              <w:rPr>
                <w:rFonts w:ascii="Arial" w:hAnsi="Arial" w:cs="Arial"/>
                <w:b w:val="0"/>
                <w:sz w:val="20"/>
                <w:szCs w:val="20"/>
                <w:lang w:val="en-GB"/>
              </w:rPr>
            </w:pPr>
          </w:p>
        </w:tc>
      </w:tr>
      <w:tr w:rsidR="004C7105" w:rsidRPr="004C7105" w14:paraId="4E0F5287"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283"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Student</w:t>
            </w:r>
            <w:r w:rsidRPr="004C7105">
              <w:rPr>
                <w:rStyle w:val="CommentReference"/>
                <w:lang w:val="en-GB"/>
              </w:rPr>
              <w:t xml:space="preserve"> </w:t>
            </w:r>
            <w:r w:rsidRPr="004C710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E0F5284" w14:textId="77777777" w:rsidR="000D2884" w:rsidRPr="004C7105" w:rsidRDefault="008C09D2" w:rsidP="00322DF7">
            <w:pPr>
              <w:tabs>
                <w:tab w:val="left" w:pos="2820"/>
              </w:tabs>
              <w:spacing w:after="0"/>
              <w:rPr>
                <w:rFonts w:ascii="Arial" w:hAnsi="Arial" w:cs="Arial"/>
                <w:sz w:val="20"/>
                <w:szCs w:val="20"/>
                <w:lang w:val="en-GB"/>
              </w:rPr>
            </w:pPr>
            <w:r w:rsidRPr="004C7105">
              <w:rPr>
                <w:rFonts w:ascii="Arial" w:hAnsi="Arial" w:cs="Arial"/>
                <w:sz w:val="20"/>
                <w:szCs w:val="20"/>
                <w:lang w:val="en-GB"/>
              </w:rPr>
              <w:t>To attain a signature</w:t>
            </w:r>
            <w:r w:rsidR="00322DF7" w:rsidRPr="004C7105">
              <w:rPr>
                <w:rFonts w:ascii="Arial" w:hAnsi="Arial" w:cs="Arial"/>
                <w:sz w:val="20"/>
                <w:szCs w:val="20"/>
                <w:lang w:val="en-GB"/>
              </w:rPr>
              <w:t xml:space="preserve"> </w:t>
            </w:r>
            <w:r w:rsidRPr="004C7105">
              <w:rPr>
                <w:rFonts w:ascii="Arial" w:hAnsi="Arial" w:cs="Arial"/>
                <w:sz w:val="20"/>
                <w:szCs w:val="20"/>
                <w:lang w:val="en-GB"/>
              </w:rPr>
              <w:t>student must</w:t>
            </w:r>
            <w:r w:rsidR="000D2884" w:rsidRPr="004C7105">
              <w:rPr>
                <w:rFonts w:ascii="Arial" w:hAnsi="Arial" w:cs="Arial"/>
                <w:sz w:val="20"/>
                <w:szCs w:val="20"/>
                <w:lang w:val="en-GB"/>
              </w:rPr>
              <w:t>:</w:t>
            </w:r>
          </w:p>
          <w:p w14:paraId="4E0F5285" w14:textId="77777777" w:rsidR="000D2884" w:rsidRPr="004C7105" w:rsidRDefault="000D2884" w:rsidP="00322DF7">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8C09D2" w:rsidRPr="004C7105">
              <w:rPr>
                <w:rFonts w:ascii="Arial" w:hAnsi="Arial" w:cs="Arial"/>
                <w:sz w:val="20"/>
                <w:szCs w:val="20"/>
                <w:lang w:val="en-GB"/>
              </w:rPr>
              <w:t xml:space="preserve"> </w:t>
            </w:r>
            <w:r w:rsidR="00322DF7" w:rsidRPr="004C7105">
              <w:rPr>
                <w:rFonts w:ascii="Arial" w:hAnsi="Arial" w:cs="Arial"/>
                <w:sz w:val="20"/>
                <w:szCs w:val="20"/>
                <w:lang w:val="en-GB"/>
              </w:rPr>
              <w:t xml:space="preserve">actively participate in </w:t>
            </w:r>
            <w:r w:rsidR="008C09D2" w:rsidRPr="004C7105">
              <w:rPr>
                <w:rFonts w:ascii="Arial" w:hAnsi="Arial" w:cs="Arial"/>
                <w:sz w:val="20"/>
                <w:szCs w:val="20"/>
                <w:lang w:val="en-GB"/>
              </w:rPr>
              <w:t>classes</w:t>
            </w:r>
            <w:r w:rsidRPr="004C7105">
              <w:rPr>
                <w:rFonts w:ascii="Arial" w:hAnsi="Arial" w:cs="Arial"/>
                <w:sz w:val="20"/>
                <w:szCs w:val="20"/>
                <w:lang w:val="en-GB"/>
              </w:rPr>
              <w:t xml:space="preserve">, with min 50% </w:t>
            </w:r>
            <w:r w:rsidR="007443CF" w:rsidRPr="004C7105">
              <w:rPr>
                <w:rFonts w:ascii="Arial" w:hAnsi="Arial" w:cs="Arial"/>
                <w:sz w:val="20"/>
                <w:szCs w:val="20"/>
                <w:lang w:val="en-GB"/>
              </w:rPr>
              <w:t>recorded attendance and</w:t>
            </w:r>
            <w:r w:rsidR="00322DF7" w:rsidRPr="004C7105">
              <w:rPr>
                <w:rFonts w:ascii="Arial" w:hAnsi="Arial" w:cs="Arial"/>
                <w:sz w:val="20"/>
                <w:szCs w:val="20"/>
                <w:lang w:val="en-GB"/>
              </w:rPr>
              <w:t xml:space="preserve"> </w:t>
            </w:r>
          </w:p>
          <w:p w14:paraId="4E0F5286" w14:textId="77777777" w:rsidR="007868FB" w:rsidRPr="004C7105" w:rsidRDefault="000D2884" w:rsidP="00322DF7">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 </w:t>
            </w:r>
            <w:r w:rsidR="00972EF5" w:rsidRPr="004C7105">
              <w:rPr>
                <w:rFonts w:ascii="Arial" w:hAnsi="Arial" w:cs="Arial"/>
                <w:sz w:val="20"/>
                <w:szCs w:val="20"/>
                <w:lang w:val="en-GB"/>
              </w:rPr>
              <w:t>successfully write</w:t>
            </w:r>
            <w:r w:rsidR="00322DF7" w:rsidRPr="004C7105">
              <w:rPr>
                <w:rFonts w:ascii="Arial" w:hAnsi="Arial" w:cs="Arial"/>
                <w:sz w:val="20"/>
                <w:szCs w:val="20"/>
                <w:lang w:val="en-GB"/>
              </w:rPr>
              <w:t>/</w:t>
            </w:r>
            <w:r w:rsidR="00972EF5" w:rsidRPr="004C7105">
              <w:rPr>
                <w:rFonts w:ascii="Arial" w:hAnsi="Arial" w:cs="Arial"/>
                <w:sz w:val="20"/>
                <w:szCs w:val="20"/>
                <w:lang w:val="en-GB"/>
              </w:rPr>
              <w:t xml:space="preserve">present </w:t>
            </w:r>
            <w:r w:rsidR="00DE3F7A" w:rsidRPr="004C7105">
              <w:rPr>
                <w:rFonts w:ascii="Arial" w:hAnsi="Arial" w:cs="Arial"/>
                <w:sz w:val="20"/>
                <w:szCs w:val="20"/>
                <w:lang w:val="en-GB"/>
              </w:rPr>
              <w:t>two project assignments</w:t>
            </w:r>
            <w:r w:rsidR="00972EF5" w:rsidRPr="004C7105">
              <w:rPr>
                <w:rFonts w:ascii="Arial" w:hAnsi="Arial" w:cs="Arial"/>
                <w:sz w:val="20"/>
                <w:szCs w:val="20"/>
                <w:lang w:val="en-GB"/>
              </w:rPr>
              <w:t xml:space="preserve">.  </w:t>
            </w:r>
            <w:r w:rsidR="008C09D2" w:rsidRPr="004C7105">
              <w:rPr>
                <w:rFonts w:ascii="Arial" w:hAnsi="Arial" w:cs="Arial"/>
                <w:sz w:val="20"/>
                <w:szCs w:val="20"/>
                <w:lang w:val="en-GB"/>
              </w:rPr>
              <w:t xml:space="preserve"> </w:t>
            </w:r>
          </w:p>
        </w:tc>
      </w:tr>
      <w:tr w:rsidR="004C7105" w:rsidRPr="004C7105" w14:paraId="4E0F528F" w14:textId="77777777" w:rsidTr="00322D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E0F5288" w14:textId="77777777" w:rsidR="007868FB" w:rsidRPr="004C7105" w:rsidRDefault="007868FB" w:rsidP="00E82EA3">
            <w:p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 xml:space="preserve">Screening student work </w:t>
            </w:r>
            <w:r w:rsidRPr="004C7105">
              <w:rPr>
                <w:rFonts w:ascii="Arial" w:hAnsi="Arial" w:cs="Arial"/>
                <w:i/>
                <w:sz w:val="20"/>
                <w:szCs w:val="20"/>
                <w:lang w:val="en-GB"/>
              </w:rPr>
              <w:t>(name the proportion of ECTS credits for each</w:t>
            </w:r>
            <w:r w:rsidRPr="004C7105">
              <w:rPr>
                <w:rStyle w:val="CommentReference"/>
                <w:lang w:val="en-GB"/>
              </w:rPr>
              <w:t xml:space="preserve"> </w:t>
            </w:r>
            <w:r w:rsidRPr="004C7105">
              <w:rPr>
                <w:rFonts w:ascii="Arial" w:hAnsi="Arial" w:cs="Arial"/>
                <w:i/>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14:paraId="4E0F5289"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Class attendance</w:t>
            </w:r>
          </w:p>
        </w:tc>
        <w:tc>
          <w:tcPr>
            <w:tcW w:w="850" w:type="dxa"/>
            <w:gridSpan w:val="2"/>
            <w:tcBorders>
              <w:top w:val="single" w:sz="12" w:space="0" w:color="auto"/>
            </w:tcBorders>
            <w:tcMar>
              <w:left w:w="57" w:type="dxa"/>
              <w:right w:w="57" w:type="dxa"/>
            </w:tcMar>
            <w:vAlign w:val="center"/>
          </w:tcPr>
          <w:p w14:paraId="4E0F528A" w14:textId="77777777" w:rsidR="007868FB" w:rsidRPr="004C7105" w:rsidRDefault="00A7090F" w:rsidP="00E82EA3">
            <w:pPr>
              <w:pStyle w:val="FieldText"/>
              <w:rPr>
                <w:rFonts w:ascii="Arial" w:hAnsi="Arial" w:cs="Arial"/>
                <w:b w:val="0"/>
                <w:sz w:val="20"/>
                <w:szCs w:val="20"/>
                <w:lang w:val="en-GB"/>
              </w:rPr>
            </w:pPr>
            <w:r w:rsidRPr="004C7105">
              <w:rPr>
                <w:rFonts w:ascii="Arial" w:hAnsi="Arial" w:cs="Arial"/>
                <w:b w:val="0"/>
                <w:sz w:val="20"/>
                <w:szCs w:val="20"/>
                <w:lang w:val="en-GB"/>
              </w:rPr>
              <w:t>1,3</w:t>
            </w:r>
          </w:p>
        </w:tc>
        <w:tc>
          <w:tcPr>
            <w:tcW w:w="1560" w:type="dxa"/>
            <w:gridSpan w:val="2"/>
            <w:tcBorders>
              <w:top w:val="single" w:sz="12" w:space="0" w:color="auto"/>
            </w:tcBorders>
            <w:tcMar>
              <w:left w:w="57" w:type="dxa"/>
              <w:right w:w="57" w:type="dxa"/>
            </w:tcMar>
            <w:vAlign w:val="center"/>
          </w:tcPr>
          <w:p w14:paraId="4E0F528B"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Research</w:t>
            </w:r>
          </w:p>
        </w:tc>
        <w:tc>
          <w:tcPr>
            <w:tcW w:w="850" w:type="dxa"/>
            <w:gridSpan w:val="2"/>
            <w:tcBorders>
              <w:top w:val="single" w:sz="12" w:space="0" w:color="auto"/>
            </w:tcBorders>
            <w:tcMar>
              <w:left w:w="57" w:type="dxa"/>
              <w:right w:w="57" w:type="dxa"/>
            </w:tcMar>
            <w:vAlign w:val="center"/>
          </w:tcPr>
          <w:p w14:paraId="4E0F528C"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4E0F528D"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14:paraId="4E0F528E"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r>
      <w:tr w:rsidR="004C7105" w:rsidRPr="004C7105" w14:paraId="4E0F5297" w14:textId="77777777" w:rsidTr="00322DF7">
        <w:trPr>
          <w:trHeight w:val="397"/>
        </w:trPr>
        <w:tc>
          <w:tcPr>
            <w:tcW w:w="1912" w:type="dxa"/>
            <w:vMerge/>
            <w:tcBorders>
              <w:left w:val="single" w:sz="12" w:space="0" w:color="auto"/>
            </w:tcBorders>
            <w:shd w:val="clear" w:color="auto" w:fill="CCFFFF"/>
            <w:tcMar>
              <w:left w:w="57" w:type="dxa"/>
              <w:right w:w="57" w:type="dxa"/>
            </w:tcMar>
            <w:vAlign w:val="center"/>
          </w:tcPr>
          <w:p w14:paraId="4E0F5290" w14:textId="77777777" w:rsidR="007868FB" w:rsidRPr="004C7105" w:rsidRDefault="007868FB"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Mar>
              <w:left w:w="57" w:type="dxa"/>
              <w:right w:w="57" w:type="dxa"/>
            </w:tcMar>
            <w:vAlign w:val="center"/>
          </w:tcPr>
          <w:p w14:paraId="4E0F5291"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Experimental work</w:t>
            </w:r>
          </w:p>
        </w:tc>
        <w:tc>
          <w:tcPr>
            <w:tcW w:w="850" w:type="dxa"/>
            <w:gridSpan w:val="2"/>
            <w:tcMar>
              <w:left w:w="57" w:type="dxa"/>
              <w:right w:w="57" w:type="dxa"/>
            </w:tcMar>
            <w:vAlign w:val="center"/>
          </w:tcPr>
          <w:p w14:paraId="4E0F5292" w14:textId="77777777" w:rsidR="007868FB" w:rsidRPr="004C7105" w:rsidRDefault="007868FB" w:rsidP="00E82EA3">
            <w:pPr>
              <w:pStyle w:val="FieldText"/>
              <w:rPr>
                <w:rFonts w:ascii="Arial" w:hAnsi="Arial" w:cs="Arial"/>
                <w:b w:val="0"/>
                <w:sz w:val="20"/>
                <w:szCs w:val="20"/>
                <w:lang w:val="en-GB"/>
              </w:rPr>
            </w:pPr>
          </w:p>
        </w:tc>
        <w:tc>
          <w:tcPr>
            <w:tcW w:w="1560" w:type="dxa"/>
            <w:gridSpan w:val="2"/>
            <w:tcMar>
              <w:left w:w="57" w:type="dxa"/>
              <w:right w:w="57" w:type="dxa"/>
            </w:tcMar>
            <w:vAlign w:val="center"/>
          </w:tcPr>
          <w:p w14:paraId="4E0F5293"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Report</w:t>
            </w:r>
          </w:p>
        </w:tc>
        <w:tc>
          <w:tcPr>
            <w:tcW w:w="850" w:type="dxa"/>
            <w:gridSpan w:val="2"/>
            <w:tcMar>
              <w:left w:w="57" w:type="dxa"/>
              <w:right w:w="57" w:type="dxa"/>
            </w:tcMar>
            <w:vAlign w:val="center"/>
          </w:tcPr>
          <w:p w14:paraId="4E0F5294"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c>
          <w:tcPr>
            <w:tcW w:w="1701" w:type="dxa"/>
            <w:gridSpan w:val="4"/>
            <w:tcMar>
              <w:left w:w="57" w:type="dxa"/>
              <w:right w:w="57" w:type="dxa"/>
            </w:tcMar>
            <w:vAlign w:val="center"/>
          </w:tcPr>
          <w:p w14:paraId="4E0F5295"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r w:rsidR="007868FB" w:rsidRPr="004C7105">
              <w:rPr>
                <w:rFonts w:ascii="Arial" w:hAnsi="Arial" w:cs="Arial"/>
                <w:b w:val="0"/>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E0F5296" w14:textId="77777777" w:rsidR="007868FB" w:rsidRPr="004C7105" w:rsidRDefault="00A53273"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007868FB"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007868FB"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r>
      <w:tr w:rsidR="004C7105" w:rsidRPr="004C7105" w14:paraId="4E0F529F" w14:textId="77777777" w:rsidTr="00322DF7">
        <w:trPr>
          <w:trHeight w:val="397"/>
        </w:trPr>
        <w:tc>
          <w:tcPr>
            <w:tcW w:w="1912" w:type="dxa"/>
            <w:vMerge/>
            <w:tcBorders>
              <w:left w:val="single" w:sz="12" w:space="0" w:color="auto"/>
            </w:tcBorders>
            <w:shd w:val="clear" w:color="auto" w:fill="CCFFFF"/>
            <w:tcMar>
              <w:left w:w="57" w:type="dxa"/>
              <w:right w:w="57" w:type="dxa"/>
            </w:tcMar>
            <w:vAlign w:val="center"/>
          </w:tcPr>
          <w:p w14:paraId="4E0F5298" w14:textId="77777777" w:rsidR="004A64DA" w:rsidRPr="004C7105" w:rsidRDefault="004A64DA"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Mar>
              <w:left w:w="57" w:type="dxa"/>
              <w:right w:w="57" w:type="dxa"/>
            </w:tcMar>
            <w:vAlign w:val="center"/>
          </w:tcPr>
          <w:p w14:paraId="4E0F5299"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t>Essay</w:t>
            </w:r>
          </w:p>
        </w:tc>
        <w:tc>
          <w:tcPr>
            <w:tcW w:w="850" w:type="dxa"/>
            <w:gridSpan w:val="2"/>
            <w:tcMar>
              <w:left w:w="57" w:type="dxa"/>
              <w:right w:w="57" w:type="dxa"/>
            </w:tcMar>
            <w:vAlign w:val="center"/>
          </w:tcPr>
          <w:p w14:paraId="4E0F529A" w14:textId="77777777" w:rsidR="004A64DA" w:rsidRPr="004C7105" w:rsidRDefault="004A64DA" w:rsidP="00E82EA3">
            <w:pPr>
              <w:pStyle w:val="FieldText"/>
              <w:rPr>
                <w:rFonts w:ascii="Arial" w:hAnsi="Arial" w:cs="Arial"/>
                <w:b w:val="0"/>
                <w:sz w:val="20"/>
                <w:szCs w:val="20"/>
                <w:lang w:val="en-GB"/>
              </w:rPr>
            </w:pPr>
          </w:p>
        </w:tc>
        <w:tc>
          <w:tcPr>
            <w:tcW w:w="1560" w:type="dxa"/>
            <w:gridSpan w:val="2"/>
            <w:tcMar>
              <w:left w:w="57" w:type="dxa"/>
              <w:right w:w="57" w:type="dxa"/>
            </w:tcMar>
            <w:vAlign w:val="center"/>
          </w:tcPr>
          <w:p w14:paraId="4E0F529B"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t>Seminar essay</w:t>
            </w:r>
          </w:p>
        </w:tc>
        <w:tc>
          <w:tcPr>
            <w:tcW w:w="850" w:type="dxa"/>
            <w:gridSpan w:val="2"/>
            <w:tcMar>
              <w:left w:w="57" w:type="dxa"/>
              <w:right w:w="57" w:type="dxa"/>
            </w:tcMar>
            <w:vAlign w:val="center"/>
          </w:tcPr>
          <w:p w14:paraId="4E0F529C" w14:textId="77777777" w:rsidR="004A64DA" w:rsidRPr="004C7105" w:rsidRDefault="004A64DA" w:rsidP="0074031C">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t> </w:t>
            </w:r>
            <w:r w:rsidRPr="004C7105">
              <w:rPr>
                <w:rFonts w:ascii="Arial" w:hAnsi="Arial" w:cs="Arial"/>
                <w:sz w:val="20"/>
                <w:szCs w:val="20"/>
                <w:lang w:val="en-GB"/>
              </w:rPr>
              <w:fldChar w:fldCharType="end"/>
            </w:r>
          </w:p>
        </w:tc>
        <w:tc>
          <w:tcPr>
            <w:tcW w:w="1701" w:type="dxa"/>
            <w:gridSpan w:val="4"/>
            <w:tcMar>
              <w:left w:w="57" w:type="dxa"/>
              <w:right w:w="57" w:type="dxa"/>
            </w:tcMar>
            <w:vAlign w:val="center"/>
          </w:tcPr>
          <w:p w14:paraId="4E0F529D"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fldChar w:fldCharType="end"/>
            </w:r>
            <w:r w:rsidRPr="004C7105">
              <w:rPr>
                <w:rFonts w:ascii="Arial" w:hAnsi="Arial" w:cs="Arial"/>
                <w:b w:val="0"/>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E0F529E" w14:textId="77777777" w:rsidR="004A64DA" w:rsidRPr="004C7105" w:rsidRDefault="004A64DA" w:rsidP="00E82EA3">
            <w:pPr>
              <w:pStyle w:val="FieldText"/>
              <w:rPr>
                <w:rFonts w:ascii="Arial" w:hAnsi="Arial" w:cs="Arial"/>
                <w:b w:val="0"/>
                <w:sz w:val="20"/>
                <w:szCs w:val="20"/>
                <w:lang w:val="en-GB"/>
              </w:rPr>
            </w:pPr>
            <w:r w:rsidRPr="004C7105">
              <w:rPr>
                <w:rFonts w:ascii="Arial" w:hAnsi="Arial" w:cs="Arial"/>
                <w:b w:val="0"/>
                <w:sz w:val="20"/>
                <w:szCs w:val="20"/>
                <w:lang w:val="en-GB"/>
              </w:rPr>
              <w:fldChar w:fldCharType="begin">
                <w:ffData>
                  <w:name w:val="Text1"/>
                  <w:enabled/>
                  <w:calcOnExit w:val="0"/>
                  <w:textInput/>
                </w:ffData>
              </w:fldChar>
            </w:r>
            <w:r w:rsidRPr="004C7105">
              <w:rPr>
                <w:rFonts w:ascii="Arial" w:hAnsi="Arial" w:cs="Arial"/>
                <w:b w:val="0"/>
                <w:sz w:val="20"/>
                <w:szCs w:val="20"/>
                <w:lang w:val="en-GB"/>
              </w:rPr>
              <w:instrText xml:space="preserve"> FORMTEXT </w:instrText>
            </w:r>
            <w:r w:rsidRPr="004C7105">
              <w:rPr>
                <w:rFonts w:ascii="Arial" w:hAnsi="Arial" w:cs="Arial"/>
                <w:b w:val="0"/>
                <w:sz w:val="20"/>
                <w:szCs w:val="20"/>
                <w:lang w:val="en-GB"/>
              </w:rPr>
            </w:r>
            <w:r w:rsidRPr="004C7105">
              <w:rPr>
                <w:rFonts w:ascii="Arial" w:hAnsi="Arial" w:cs="Arial"/>
                <w:b w:val="0"/>
                <w:sz w:val="20"/>
                <w:szCs w:val="20"/>
                <w:lang w:val="en-GB"/>
              </w:rPr>
              <w:fldChar w:fldCharType="separate"/>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t> </w:t>
            </w:r>
            <w:r w:rsidRPr="004C7105">
              <w:rPr>
                <w:rFonts w:ascii="Arial" w:hAnsi="Arial" w:cs="Arial"/>
                <w:b w:val="0"/>
                <w:sz w:val="20"/>
                <w:szCs w:val="20"/>
                <w:lang w:val="en-GB"/>
              </w:rPr>
              <w:fldChar w:fldCharType="end"/>
            </w:r>
          </w:p>
        </w:tc>
      </w:tr>
      <w:tr w:rsidR="004C7105" w:rsidRPr="004C7105" w14:paraId="4E0F52A7" w14:textId="77777777" w:rsidTr="00322DF7">
        <w:trPr>
          <w:trHeight w:val="397"/>
        </w:trPr>
        <w:tc>
          <w:tcPr>
            <w:tcW w:w="1912" w:type="dxa"/>
            <w:vMerge/>
            <w:tcBorders>
              <w:left w:val="single" w:sz="12" w:space="0" w:color="auto"/>
            </w:tcBorders>
            <w:shd w:val="clear" w:color="auto" w:fill="CCFFFF"/>
            <w:tcMar>
              <w:left w:w="57" w:type="dxa"/>
              <w:right w:w="57" w:type="dxa"/>
            </w:tcMar>
            <w:vAlign w:val="center"/>
          </w:tcPr>
          <w:p w14:paraId="4E0F52A0" w14:textId="77777777" w:rsidR="007868FB" w:rsidRPr="004C7105" w:rsidRDefault="007868FB"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Mar>
              <w:left w:w="57" w:type="dxa"/>
              <w:right w:w="57" w:type="dxa"/>
            </w:tcMar>
            <w:vAlign w:val="center"/>
          </w:tcPr>
          <w:p w14:paraId="4E0F52A1"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Tests</w:t>
            </w:r>
            <w:r w:rsidR="00972EF5" w:rsidRPr="004C7105">
              <w:rPr>
                <w:rFonts w:ascii="Arial" w:hAnsi="Arial" w:cs="Arial"/>
                <w:b w:val="0"/>
                <w:sz w:val="20"/>
                <w:szCs w:val="20"/>
                <w:lang w:val="en-GB"/>
              </w:rPr>
              <w:t>*</w:t>
            </w:r>
          </w:p>
        </w:tc>
        <w:tc>
          <w:tcPr>
            <w:tcW w:w="850" w:type="dxa"/>
            <w:gridSpan w:val="2"/>
            <w:tcMar>
              <w:left w:w="57" w:type="dxa"/>
              <w:right w:w="57" w:type="dxa"/>
            </w:tcMar>
            <w:vAlign w:val="center"/>
          </w:tcPr>
          <w:p w14:paraId="4E0F52A2" w14:textId="77777777" w:rsidR="007868FB" w:rsidRPr="004C7105" w:rsidRDefault="00A7090F" w:rsidP="00E82EA3">
            <w:pPr>
              <w:pStyle w:val="FieldText"/>
              <w:rPr>
                <w:rFonts w:ascii="Arial" w:hAnsi="Arial" w:cs="Arial"/>
                <w:b w:val="0"/>
                <w:sz w:val="20"/>
                <w:szCs w:val="20"/>
                <w:lang w:val="en-GB"/>
              </w:rPr>
            </w:pPr>
            <w:r w:rsidRPr="004C7105">
              <w:rPr>
                <w:rFonts w:ascii="Arial" w:hAnsi="Arial" w:cs="Arial"/>
                <w:b w:val="0"/>
                <w:sz w:val="20"/>
                <w:szCs w:val="20"/>
                <w:lang w:val="en-GB"/>
              </w:rPr>
              <w:t>1,9</w:t>
            </w:r>
            <w:r w:rsidR="004A64DA" w:rsidRPr="004C7105">
              <w:rPr>
                <w:rFonts w:ascii="Arial" w:hAnsi="Arial" w:cs="Arial"/>
                <w:b w:val="0"/>
                <w:sz w:val="20"/>
                <w:szCs w:val="20"/>
                <w:lang w:val="en-GB"/>
              </w:rPr>
              <w:t>*</w:t>
            </w:r>
          </w:p>
        </w:tc>
        <w:tc>
          <w:tcPr>
            <w:tcW w:w="1560" w:type="dxa"/>
            <w:gridSpan w:val="2"/>
            <w:tcMar>
              <w:left w:w="57" w:type="dxa"/>
              <w:right w:w="57" w:type="dxa"/>
            </w:tcMar>
            <w:vAlign w:val="center"/>
          </w:tcPr>
          <w:p w14:paraId="4E0F52A3" w14:textId="77777777" w:rsidR="007868FB" w:rsidRPr="004C7105" w:rsidRDefault="007868FB" w:rsidP="00E82EA3">
            <w:pPr>
              <w:pStyle w:val="FieldText"/>
              <w:rPr>
                <w:rFonts w:ascii="Arial" w:hAnsi="Arial" w:cs="Arial"/>
                <w:b w:val="0"/>
                <w:sz w:val="20"/>
                <w:szCs w:val="20"/>
                <w:lang w:val="en-GB"/>
              </w:rPr>
            </w:pPr>
            <w:r w:rsidRPr="004C7105">
              <w:rPr>
                <w:rFonts w:ascii="Arial" w:hAnsi="Arial" w:cs="Arial"/>
                <w:b w:val="0"/>
                <w:sz w:val="20"/>
                <w:szCs w:val="20"/>
                <w:lang w:val="en-GB"/>
              </w:rPr>
              <w:t>Oral exam</w:t>
            </w:r>
          </w:p>
        </w:tc>
        <w:tc>
          <w:tcPr>
            <w:tcW w:w="850" w:type="dxa"/>
            <w:gridSpan w:val="2"/>
            <w:tcMar>
              <w:left w:w="57" w:type="dxa"/>
              <w:right w:w="57" w:type="dxa"/>
            </w:tcMar>
            <w:vAlign w:val="center"/>
          </w:tcPr>
          <w:p w14:paraId="4E0F52A4"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p>
        </w:tc>
        <w:tc>
          <w:tcPr>
            <w:tcW w:w="1701" w:type="dxa"/>
            <w:gridSpan w:val="4"/>
            <w:tcMar>
              <w:left w:w="57" w:type="dxa"/>
              <w:right w:w="57" w:type="dxa"/>
            </w:tcMar>
            <w:vAlign w:val="center"/>
          </w:tcPr>
          <w:p w14:paraId="4E0F52A5"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r w:rsidR="007868FB" w:rsidRPr="004C7105">
              <w:rPr>
                <w:rFonts w:ascii="Arial" w:hAnsi="Arial" w:cs="Arial"/>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E0F52A6"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p>
        </w:tc>
      </w:tr>
      <w:tr w:rsidR="004C7105" w:rsidRPr="004C7105" w14:paraId="4E0F52AF" w14:textId="77777777" w:rsidTr="00322DF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E0F52A8" w14:textId="77777777" w:rsidR="007868FB" w:rsidRPr="004C7105" w:rsidRDefault="007868FB" w:rsidP="00E82EA3">
            <w:pPr>
              <w:numPr>
                <w:ilvl w:val="0"/>
                <w:numId w:val="2"/>
              </w:numPr>
              <w:tabs>
                <w:tab w:val="left" w:pos="2820"/>
              </w:tabs>
              <w:spacing w:after="0" w:line="240" w:lineRule="auto"/>
              <w:rPr>
                <w:rFonts w:ascii="Arial" w:hAnsi="Arial" w:cs="Arial"/>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14:paraId="4E0F52A9" w14:textId="77777777" w:rsidR="007868FB" w:rsidRPr="004C7105" w:rsidRDefault="00322DF7" w:rsidP="00E82EA3">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w:t>
            </w:r>
            <w:r w:rsidR="007868FB" w:rsidRPr="004C7105">
              <w:rPr>
                <w:rFonts w:ascii="Arial" w:hAnsi="Arial" w:cs="Arial"/>
                <w:sz w:val="20"/>
                <w:szCs w:val="20"/>
                <w:lang w:val="en-GB"/>
              </w:rPr>
              <w:t>Written exam</w:t>
            </w:r>
            <w:r w:rsidR="00972EF5" w:rsidRPr="004C7105">
              <w:rPr>
                <w:rFonts w:ascii="Arial" w:hAnsi="Arial" w:cs="Arial"/>
                <w:sz w:val="20"/>
                <w:szCs w:val="20"/>
                <w:lang w:val="en-GB"/>
              </w:rPr>
              <w:t>*</w:t>
            </w:r>
            <w:r w:rsidRPr="004C7105">
              <w:rPr>
                <w:rFonts w:ascii="Arial" w:hAnsi="Arial" w:cs="Arial"/>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E0F52AA" w14:textId="77777777" w:rsidR="007868FB" w:rsidRPr="004C7105" w:rsidRDefault="00322DF7" w:rsidP="00E82EA3">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w:t>
            </w:r>
            <w:r w:rsidR="00A7090F" w:rsidRPr="004C7105">
              <w:rPr>
                <w:rFonts w:ascii="Arial" w:hAnsi="Arial" w:cs="Arial"/>
                <w:sz w:val="20"/>
                <w:szCs w:val="20"/>
                <w:lang w:val="en-GB"/>
              </w:rPr>
              <w:t>1,9</w:t>
            </w:r>
            <w:r w:rsidR="004A64DA" w:rsidRPr="004C7105">
              <w:rPr>
                <w:rFonts w:ascii="Arial" w:hAnsi="Arial" w:cs="Arial"/>
                <w:sz w:val="20"/>
                <w:szCs w:val="20"/>
                <w:lang w:val="en-GB"/>
              </w:rPr>
              <w:t>*</w:t>
            </w:r>
            <w:r w:rsidRPr="004C7105">
              <w:rPr>
                <w:rFonts w:ascii="Arial" w:hAnsi="Arial" w:cs="Arial"/>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14:paraId="4E0F52AB" w14:textId="77777777" w:rsidR="007868FB" w:rsidRPr="004C7105" w:rsidRDefault="007868FB" w:rsidP="00E82EA3">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E0F52AC" w14:textId="77777777" w:rsidR="007868FB" w:rsidRPr="004C7105" w:rsidRDefault="004A64DA" w:rsidP="00A7090F">
            <w:pPr>
              <w:tabs>
                <w:tab w:val="left" w:pos="2820"/>
              </w:tabs>
              <w:spacing w:after="0"/>
              <w:rPr>
                <w:rFonts w:ascii="Arial" w:hAnsi="Arial" w:cs="Arial"/>
                <w:sz w:val="20"/>
                <w:szCs w:val="20"/>
                <w:highlight w:val="yellow"/>
                <w:lang w:val="en-GB"/>
              </w:rPr>
            </w:pPr>
            <w:r w:rsidRPr="004C7105">
              <w:rPr>
                <w:rFonts w:ascii="Arial" w:hAnsi="Arial" w:cs="Arial"/>
                <w:sz w:val="20"/>
                <w:szCs w:val="20"/>
                <w:lang w:val="en-GB"/>
              </w:rPr>
              <w:t>1,</w:t>
            </w:r>
            <w:r w:rsidR="00A7090F" w:rsidRPr="004C7105">
              <w:rPr>
                <w:rFonts w:ascii="Arial" w:hAnsi="Arial" w:cs="Arial"/>
                <w:sz w:val="20"/>
                <w:szCs w:val="20"/>
                <w:lang w:val="en-GB"/>
              </w:rPr>
              <w:t>8</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4E0F52AD"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r w:rsidR="007868FB" w:rsidRPr="004C7105">
              <w:rPr>
                <w:rFonts w:ascii="Arial" w:hAnsi="Arial" w:cs="Arial"/>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14:paraId="4E0F52AE" w14:textId="77777777" w:rsidR="007868FB" w:rsidRPr="004C7105" w:rsidRDefault="00A53273" w:rsidP="00E82EA3">
            <w:pPr>
              <w:tabs>
                <w:tab w:val="left" w:pos="2820"/>
              </w:tabs>
              <w:spacing w:after="0"/>
              <w:rPr>
                <w:rFonts w:ascii="Arial" w:hAnsi="Arial" w:cs="Arial"/>
                <w:sz w:val="20"/>
                <w:szCs w:val="20"/>
                <w:lang w:val="en-GB"/>
              </w:rPr>
            </w:pPr>
            <w:r w:rsidRPr="004C7105">
              <w:rPr>
                <w:rFonts w:ascii="Arial" w:hAnsi="Arial" w:cs="Arial"/>
                <w:sz w:val="20"/>
                <w:szCs w:val="20"/>
                <w:lang w:val="en-GB"/>
              </w:rPr>
              <w:fldChar w:fldCharType="begin">
                <w:ffData>
                  <w:name w:val="Text1"/>
                  <w:enabled/>
                  <w:calcOnExit w:val="0"/>
                  <w:textInput/>
                </w:ffData>
              </w:fldChar>
            </w:r>
            <w:r w:rsidR="007868FB" w:rsidRPr="004C7105">
              <w:rPr>
                <w:rFonts w:ascii="Arial" w:hAnsi="Arial" w:cs="Arial"/>
                <w:sz w:val="20"/>
                <w:szCs w:val="20"/>
                <w:lang w:val="en-GB"/>
              </w:rPr>
              <w:instrText xml:space="preserve"> FORMTEXT </w:instrText>
            </w:r>
            <w:r w:rsidRPr="004C7105">
              <w:rPr>
                <w:rFonts w:ascii="Arial" w:hAnsi="Arial" w:cs="Arial"/>
                <w:sz w:val="20"/>
                <w:szCs w:val="20"/>
                <w:lang w:val="en-GB"/>
              </w:rPr>
            </w:r>
            <w:r w:rsidRPr="004C7105">
              <w:rPr>
                <w:rFonts w:ascii="Arial" w:hAnsi="Arial" w:cs="Arial"/>
                <w:sz w:val="20"/>
                <w:szCs w:val="20"/>
                <w:lang w:val="en-GB"/>
              </w:rPr>
              <w:fldChar w:fldCharType="separate"/>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007868FB" w:rsidRPr="004C7105">
              <w:rPr>
                <w:rFonts w:ascii="Arial" w:hAnsi="Arial" w:cs="Arial"/>
                <w:sz w:val="20"/>
                <w:szCs w:val="20"/>
                <w:lang w:val="en-GB"/>
              </w:rPr>
              <w:t> </w:t>
            </w:r>
            <w:r w:rsidRPr="004C7105">
              <w:rPr>
                <w:rFonts w:ascii="Arial" w:hAnsi="Arial" w:cs="Arial"/>
                <w:sz w:val="20"/>
                <w:szCs w:val="20"/>
                <w:lang w:val="en-GB"/>
              </w:rPr>
              <w:fldChar w:fldCharType="end"/>
            </w:r>
          </w:p>
        </w:tc>
      </w:tr>
      <w:tr w:rsidR="004C7105" w:rsidRPr="004C7105" w14:paraId="4E0F52BF"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E0F52B0" w14:textId="77777777" w:rsidR="007868FB" w:rsidRPr="004C7105" w:rsidRDefault="007868FB" w:rsidP="00E82EA3">
            <w:pPr>
              <w:tabs>
                <w:tab w:val="left" w:pos="360"/>
                <w:tab w:val="left" w:pos="540"/>
              </w:tabs>
              <w:spacing w:after="0" w:line="240" w:lineRule="auto"/>
              <w:rPr>
                <w:rFonts w:ascii="Arial" w:hAnsi="Arial" w:cs="Arial"/>
                <w:sz w:val="20"/>
                <w:szCs w:val="20"/>
                <w:lang w:val="en-GB"/>
              </w:rPr>
            </w:pPr>
            <w:r w:rsidRPr="004C7105">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E0F52B1" w14:textId="77777777" w:rsidR="00940AD0" w:rsidRPr="004C7105" w:rsidRDefault="00BE0CC0"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The </w:t>
            </w:r>
            <w:r w:rsidR="00940AD0" w:rsidRPr="004C7105">
              <w:rPr>
                <w:rFonts w:ascii="Arial" w:hAnsi="Arial" w:cs="Arial"/>
                <w:sz w:val="20"/>
                <w:szCs w:val="20"/>
                <w:lang w:val="en-GB"/>
              </w:rPr>
              <w:t xml:space="preserve">final </w:t>
            </w:r>
            <w:r w:rsidRPr="004C7105">
              <w:rPr>
                <w:rFonts w:ascii="Arial" w:hAnsi="Arial" w:cs="Arial"/>
                <w:sz w:val="20"/>
                <w:szCs w:val="20"/>
                <w:lang w:val="en-GB"/>
              </w:rPr>
              <w:t xml:space="preserve">grade </w:t>
            </w:r>
            <w:r w:rsidR="00940AD0" w:rsidRPr="004C7105">
              <w:rPr>
                <w:rFonts w:ascii="Arial" w:hAnsi="Arial" w:cs="Arial"/>
                <w:sz w:val="20"/>
                <w:szCs w:val="20"/>
                <w:lang w:val="en-GB"/>
              </w:rPr>
              <w:t xml:space="preserve">(max 100 points or 100%) will be formed as follows: </w:t>
            </w:r>
          </w:p>
          <w:p w14:paraId="4E0F52B2" w14:textId="77777777" w:rsidR="00940AD0" w:rsidRPr="004C7105" w:rsidRDefault="00071C8C"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1. </w:t>
            </w:r>
            <w:r w:rsidR="004A64DA" w:rsidRPr="004C7105">
              <w:rPr>
                <w:rFonts w:ascii="Arial" w:hAnsi="Arial" w:cs="Arial"/>
                <w:sz w:val="20"/>
                <w:szCs w:val="20"/>
                <w:lang w:val="en-GB"/>
              </w:rPr>
              <w:t>M</w:t>
            </w:r>
            <w:r w:rsidR="00940AD0" w:rsidRPr="004C7105">
              <w:rPr>
                <w:rFonts w:ascii="Arial" w:hAnsi="Arial" w:cs="Arial"/>
                <w:sz w:val="20"/>
                <w:szCs w:val="20"/>
                <w:lang w:val="en-GB"/>
              </w:rPr>
              <w:t>idterm exam</w:t>
            </w:r>
            <w:r w:rsidR="001A702B" w:rsidRPr="004C7105">
              <w:rPr>
                <w:rFonts w:ascii="Arial" w:hAnsi="Arial" w:cs="Arial"/>
                <w:sz w:val="20"/>
                <w:szCs w:val="20"/>
                <w:lang w:val="en-GB"/>
              </w:rPr>
              <w:t>/theory assignment</w:t>
            </w:r>
            <w:r w:rsidR="004A64DA" w:rsidRPr="004C7105">
              <w:rPr>
                <w:rFonts w:ascii="Arial" w:hAnsi="Arial" w:cs="Arial"/>
                <w:sz w:val="20"/>
                <w:szCs w:val="20"/>
                <w:lang w:val="en-GB"/>
              </w:rPr>
              <w:t xml:space="preserve">*, or written exam* with max </w:t>
            </w:r>
            <w:r w:rsidR="00940AD0" w:rsidRPr="004C7105">
              <w:rPr>
                <w:rFonts w:ascii="Arial" w:hAnsi="Arial" w:cs="Arial"/>
                <w:sz w:val="20"/>
                <w:szCs w:val="20"/>
                <w:lang w:val="en-GB"/>
              </w:rPr>
              <w:t>5</w:t>
            </w:r>
            <w:r w:rsidR="004A64DA" w:rsidRPr="004C7105">
              <w:rPr>
                <w:rFonts w:ascii="Arial" w:hAnsi="Arial" w:cs="Arial"/>
                <w:sz w:val="20"/>
                <w:szCs w:val="20"/>
                <w:lang w:val="en-GB"/>
              </w:rPr>
              <w:t>0</w:t>
            </w:r>
            <w:r w:rsidR="00940AD0" w:rsidRPr="004C7105">
              <w:rPr>
                <w:rFonts w:ascii="Arial" w:hAnsi="Arial" w:cs="Arial"/>
                <w:sz w:val="20"/>
                <w:szCs w:val="20"/>
                <w:lang w:val="en-GB"/>
              </w:rPr>
              <w:t xml:space="preserve"> points</w:t>
            </w:r>
            <w:r w:rsidR="004A64DA" w:rsidRPr="004C7105">
              <w:rPr>
                <w:rFonts w:ascii="Arial" w:hAnsi="Arial" w:cs="Arial"/>
                <w:sz w:val="20"/>
                <w:szCs w:val="20"/>
                <w:lang w:val="en-GB"/>
              </w:rPr>
              <w:t xml:space="preserve"> or 50</w:t>
            </w:r>
            <w:r w:rsidR="00940AD0" w:rsidRPr="004C7105">
              <w:rPr>
                <w:rFonts w:ascii="Arial" w:hAnsi="Arial" w:cs="Arial"/>
                <w:sz w:val="20"/>
                <w:szCs w:val="20"/>
                <w:lang w:val="en-GB"/>
              </w:rPr>
              <w:t>% of final grade:</w:t>
            </w:r>
          </w:p>
          <w:p w14:paraId="4E0F52B3" w14:textId="77777777" w:rsidR="00940AD0" w:rsidRPr="004C7105" w:rsidRDefault="00940AD0"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9E5CE8" w:rsidRPr="004C7105">
              <w:rPr>
                <w:rFonts w:ascii="Arial" w:hAnsi="Arial" w:cs="Arial"/>
                <w:sz w:val="20"/>
                <w:szCs w:val="20"/>
                <w:lang w:val="en-GB"/>
              </w:rPr>
              <w:t xml:space="preserve"> </w:t>
            </w:r>
            <w:r w:rsidR="004A64DA" w:rsidRPr="004C7105">
              <w:rPr>
                <w:rFonts w:ascii="Arial" w:hAnsi="Arial" w:cs="Arial"/>
                <w:sz w:val="20"/>
                <w:szCs w:val="20"/>
                <w:lang w:val="en-GB"/>
              </w:rPr>
              <w:t xml:space="preserve">If </w:t>
            </w:r>
            <w:r w:rsidRPr="004C7105">
              <w:rPr>
                <w:rFonts w:ascii="Arial" w:hAnsi="Arial" w:cs="Arial"/>
                <w:sz w:val="20"/>
                <w:szCs w:val="20"/>
                <w:lang w:val="en-GB"/>
              </w:rPr>
              <w:t>student pass</w:t>
            </w:r>
            <w:r w:rsidR="004A64DA" w:rsidRPr="004C7105">
              <w:rPr>
                <w:rFonts w:ascii="Arial" w:hAnsi="Arial" w:cs="Arial"/>
                <w:sz w:val="20"/>
                <w:szCs w:val="20"/>
                <w:lang w:val="en-GB"/>
              </w:rPr>
              <w:t>es</w:t>
            </w:r>
            <w:r w:rsidRPr="004C7105">
              <w:rPr>
                <w:rFonts w:ascii="Arial" w:hAnsi="Arial" w:cs="Arial"/>
                <w:sz w:val="20"/>
                <w:szCs w:val="20"/>
                <w:lang w:val="en-GB"/>
              </w:rPr>
              <w:t xml:space="preserve"> midterm exam it is considered as student has passed written exam;</w:t>
            </w:r>
          </w:p>
          <w:p w14:paraId="4E0F52B4" w14:textId="77777777" w:rsidR="00940AD0" w:rsidRPr="004C7105" w:rsidRDefault="00940AD0"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9E5CE8" w:rsidRPr="004C7105">
              <w:rPr>
                <w:rFonts w:ascii="Arial" w:hAnsi="Arial" w:cs="Arial"/>
                <w:sz w:val="20"/>
                <w:szCs w:val="20"/>
                <w:lang w:val="en-GB"/>
              </w:rPr>
              <w:t xml:space="preserve"> </w:t>
            </w:r>
            <w:r w:rsidRPr="004C7105">
              <w:rPr>
                <w:rFonts w:ascii="Arial" w:hAnsi="Arial" w:cs="Arial"/>
                <w:sz w:val="20"/>
                <w:szCs w:val="20"/>
                <w:lang w:val="en-GB"/>
              </w:rPr>
              <w:t>midterm exam/written exam consists of</w:t>
            </w:r>
            <w:r w:rsidR="00EE575B" w:rsidRPr="004C7105">
              <w:rPr>
                <w:rFonts w:ascii="Arial" w:hAnsi="Arial" w:cs="Arial"/>
                <w:sz w:val="20"/>
                <w:szCs w:val="20"/>
                <w:lang w:val="en-GB"/>
              </w:rPr>
              <w:t xml:space="preserve"> open theoretical questions (assessing the knowledge of concepts</w:t>
            </w:r>
            <w:r w:rsidR="004A64DA" w:rsidRPr="004C7105">
              <w:rPr>
                <w:rFonts w:ascii="Arial" w:hAnsi="Arial" w:cs="Arial"/>
                <w:sz w:val="20"/>
                <w:szCs w:val="20"/>
                <w:lang w:val="en-GB"/>
              </w:rPr>
              <w:t>, their boundaries and relationship</w:t>
            </w:r>
            <w:r w:rsidR="00EE575B" w:rsidRPr="004C7105">
              <w:rPr>
                <w:rFonts w:ascii="Arial" w:hAnsi="Arial" w:cs="Arial"/>
                <w:sz w:val="20"/>
                <w:szCs w:val="20"/>
                <w:lang w:val="en-GB"/>
              </w:rPr>
              <w:t>), which veri</w:t>
            </w:r>
            <w:r w:rsidR="009E5CE8" w:rsidRPr="004C7105">
              <w:rPr>
                <w:rFonts w:ascii="Arial" w:hAnsi="Arial" w:cs="Arial"/>
                <w:sz w:val="20"/>
                <w:szCs w:val="20"/>
                <w:lang w:val="en-GB"/>
              </w:rPr>
              <w:t xml:space="preserve">fies course objective and </w:t>
            </w:r>
            <w:r w:rsidR="004A64DA" w:rsidRPr="004C7105">
              <w:rPr>
                <w:rFonts w:ascii="Arial" w:hAnsi="Arial" w:cs="Arial"/>
                <w:sz w:val="20"/>
                <w:szCs w:val="20"/>
                <w:lang w:val="en-GB"/>
              </w:rPr>
              <w:t>three</w:t>
            </w:r>
            <w:r w:rsidR="009E5CE8" w:rsidRPr="004C7105">
              <w:rPr>
                <w:rFonts w:ascii="Arial" w:hAnsi="Arial" w:cs="Arial"/>
                <w:sz w:val="20"/>
                <w:szCs w:val="20"/>
                <w:lang w:val="en-GB"/>
              </w:rPr>
              <w:t xml:space="preserve"> of five</w:t>
            </w:r>
            <w:r w:rsidR="00EE575B" w:rsidRPr="004C7105">
              <w:rPr>
                <w:rFonts w:ascii="Arial" w:hAnsi="Arial" w:cs="Arial"/>
                <w:sz w:val="20"/>
                <w:szCs w:val="20"/>
                <w:lang w:val="en-GB"/>
              </w:rPr>
              <w:t xml:space="preserve"> learning outcomes.</w:t>
            </w:r>
          </w:p>
          <w:p w14:paraId="4E0F52B5" w14:textId="77777777" w:rsidR="00940AD0" w:rsidRPr="004C7105" w:rsidRDefault="00071C8C"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2. </w:t>
            </w:r>
            <w:r w:rsidR="004A64DA" w:rsidRPr="004C7105">
              <w:rPr>
                <w:rFonts w:ascii="Arial" w:hAnsi="Arial" w:cs="Arial"/>
                <w:sz w:val="20"/>
                <w:szCs w:val="20"/>
                <w:lang w:val="en-GB"/>
              </w:rPr>
              <w:t xml:space="preserve">Two project assignments each max 25 points/%, in total 50 points or 50% </w:t>
            </w:r>
            <w:r w:rsidRPr="004C7105">
              <w:rPr>
                <w:rFonts w:ascii="Arial" w:hAnsi="Arial" w:cs="Arial"/>
                <w:sz w:val="20"/>
                <w:szCs w:val="20"/>
                <w:lang w:val="en-GB"/>
              </w:rPr>
              <w:t>of final grade:</w:t>
            </w:r>
          </w:p>
          <w:p w14:paraId="4E0F52B6" w14:textId="77777777" w:rsidR="00071C8C" w:rsidRPr="004C7105" w:rsidRDefault="004A64DA" w:rsidP="00785445">
            <w:pPr>
              <w:tabs>
                <w:tab w:val="left" w:pos="2820"/>
              </w:tabs>
              <w:spacing w:after="0"/>
              <w:rPr>
                <w:rFonts w:ascii="Arial" w:hAnsi="Arial" w:cs="Arial"/>
                <w:sz w:val="20"/>
                <w:szCs w:val="20"/>
                <w:lang w:val="en-GB"/>
              </w:rPr>
            </w:pPr>
            <w:r w:rsidRPr="004C7105">
              <w:rPr>
                <w:rFonts w:ascii="Arial" w:hAnsi="Arial" w:cs="Arial"/>
                <w:sz w:val="20"/>
                <w:szCs w:val="20"/>
                <w:lang w:val="en-GB"/>
              </w:rPr>
              <w:t>-p</w:t>
            </w:r>
            <w:r w:rsidR="00DE3F7A" w:rsidRPr="004C7105">
              <w:rPr>
                <w:rFonts w:ascii="Arial" w:hAnsi="Arial" w:cs="Arial"/>
                <w:sz w:val="20"/>
                <w:szCs w:val="20"/>
                <w:lang w:val="en-GB"/>
              </w:rPr>
              <w:t xml:space="preserve">rojects are </w:t>
            </w:r>
            <w:r w:rsidR="00071C8C" w:rsidRPr="004C7105">
              <w:rPr>
                <w:rFonts w:ascii="Arial" w:hAnsi="Arial" w:cs="Arial"/>
                <w:sz w:val="20"/>
                <w:szCs w:val="20"/>
                <w:lang w:val="en-GB"/>
              </w:rPr>
              <w:t>team assignment</w:t>
            </w:r>
            <w:r w:rsidR="00DE3F7A" w:rsidRPr="004C7105">
              <w:rPr>
                <w:rFonts w:ascii="Arial" w:hAnsi="Arial" w:cs="Arial"/>
                <w:sz w:val="20"/>
                <w:szCs w:val="20"/>
                <w:lang w:val="en-GB"/>
              </w:rPr>
              <w:t>s</w:t>
            </w:r>
            <w:r w:rsidR="00071C8C" w:rsidRPr="004C7105">
              <w:rPr>
                <w:rFonts w:ascii="Arial" w:hAnsi="Arial" w:cs="Arial"/>
                <w:sz w:val="20"/>
                <w:szCs w:val="20"/>
                <w:lang w:val="en-GB"/>
              </w:rPr>
              <w:t xml:space="preserve"> where teacher determines number of team members (</w:t>
            </w:r>
            <w:r w:rsidR="00DE3F7A" w:rsidRPr="004C7105">
              <w:rPr>
                <w:rFonts w:ascii="Arial" w:hAnsi="Arial" w:cs="Arial"/>
                <w:sz w:val="20"/>
                <w:szCs w:val="20"/>
                <w:lang w:val="en-GB"/>
              </w:rPr>
              <w:t>3-5)</w:t>
            </w:r>
            <w:r w:rsidR="00071C8C" w:rsidRPr="004C7105">
              <w:rPr>
                <w:rFonts w:ascii="Arial" w:hAnsi="Arial" w:cs="Arial"/>
                <w:sz w:val="20"/>
                <w:szCs w:val="20"/>
                <w:lang w:val="en-GB"/>
              </w:rPr>
              <w:t xml:space="preserve"> depending of total number of students at course </w:t>
            </w:r>
          </w:p>
          <w:p w14:paraId="4E0F52B7" w14:textId="77777777" w:rsidR="00DE3F7A" w:rsidRPr="004C7105" w:rsidRDefault="00071C8C" w:rsidP="00DE3F7A">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 in </w:t>
            </w:r>
            <w:r w:rsidR="00DE3F7A" w:rsidRPr="004C7105">
              <w:rPr>
                <w:rFonts w:ascii="Arial" w:hAnsi="Arial" w:cs="Arial"/>
                <w:sz w:val="20"/>
                <w:szCs w:val="20"/>
                <w:lang w:val="en-GB"/>
              </w:rPr>
              <w:t>project assignments</w:t>
            </w:r>
            <w:r w:rsidRPr="004C7105">
              <w:rPr>
                <w:rFonts w:ascii="Arial" w:hAnsi="Arial" w:cs="Arial"/>
                <w:sz w:val="20"/>
                <w:szCs w:val="20"/>
                <w:lang w:val="en-GB"/>
              </w:rPr>
              <w:t xml:space="preserve"> (presented at exercises), students must </w:t>
            </w:r>
            <w:r w:rsidR="00DE3F7A" w:rsidRPr="004C7105">
              <w:rPr>
                <w:rFonts w:ascii="Arial" w:hAnsi="Arial" w:cs="Arial"/>
                <w:sz w:val="20"/>
                <w:szCs w:val="20"/>
                <w:lang w:val="en-GB"/>
              </w:rPr>
              <w:t>analyse internal and external environment at given business case</w:t>
            </w:r>
            <w:r w:rsidR="00D03E49" w:rsidRPr="004C7105">
              <w:rPr>
                <w:rFonts w:ascii="Arial" w:hAnsi="Arial" w:cs="Arial"/>
                <w:sz w:val="20"/>
                <w:szCs w:val="20"/>
                <w:lang w:val="en-GB"/>
              </w:rPr>
              <w:t>,</w:t>
            </w:r>
            <w:r w:rsidR="00DE3F7A" w:rsidRPr="004C7105">
              <w:rPr>
                <w:rFonts w:ascii="Arial" w:hAnsi="Arial" w:cs="Arial"/>
                <w:sz w:val="20"/>
                <w:szCs w:val="20"/>
                <w:lang w:val="en-GB"/>
              </w:rPr>
              <w:t xml:space="preserve"> as well as elaborate strategic and </w:t>
            </w:r>
            <w:r w:rsidR="00DE3F7A" w:rsidRPr="004C7105">
              <w:rPr>
                <w:rFonts w:ascii="Arial" w:hAnsi="Arial" w:cs="Arial"/>
                <w:sz w:val="20"/>
                <w:szCs w:val="20"/>
                <w:lang w:val="en-GB"/>
              </w:rPr>
              <w:lastRenderedPageBreak/>
              <w:t>tactical marketing elements of venture,</w:t>
            </w:r>
            <w:r w:rsidR="00D03E49" w:rsidRPr="004C7105">
              <w:rPr>
                <w:rFonts w:ascii="Arial" w:hAnsi="Arial" w:cs="Arial"/>
                <w:sz w:val="20"/>
                <w:szCs w:val="20"/>
                <w:lang w:val="en-GB"/>
              </w:rPr>
              <w:t xml:space="preserve"> </w:t>
            </w:r>
            <w:r w:rsidR="00DE3F7A" w:rsidRPr="004C7105">
              <w:rPr>
                <w:rFonts w:ascii="Arial" w:hAnsi="Arial" w:cs="Arial"/>
                <w:sz w:val="20"/>
                <w:szCs w:val="20"/>
                <w:lang w:val="en-GB"/>
              </w:rPr>
              <w:t>which verifies course objective and four of five learning outcomes.</w:t>
            </w:r>
          </w:p>
          <w:p w14:paraId="4E0F52B8" w14:textId="77777777" w:rsidR="00D03E49" w:rsidRPr="004C7105" w:rsidRDefault="00D03E49"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w:t>
            </w:r>
            <w:r w:rsidR="009E5CE8" w:rsidRPr="004C7105">
              <w:rPr>
                <w:rFonts w:ascii="Arial" w:hAnsi="Arial" w:cs="Arial"/>
                <w:sz w:val="20"/>
                <w:szCs w:val="20"/>
                <w:lang w:val="en-GB"/>
              </w:rPr>
              <w:t xml:space="preserve"> </w:t>
            </w:r>
            <w:r w:rsidRPr="004C7105">
              <w:rPr>
                <w:rFonts w:ascii="Arial" w:hAnsi="Arial" w:cs="Arial"/>
                <w:sz w:val="20"/>
                <w:szCs w:val="20"/>
                <w:lang w:val="en-GB"/>
              </w:rPr>
              <w:t xml:space="preserve">point threshold for </w:t>
            </w:r>
            <w:r w:rsidR="00DE3F7A" w:rsidRPr="004C7105">
              <w:rPr>
                <w:rFonts w:ascii="Arial" w:hAnsi="Arial" w:cs="Arial"/>
                <w:sz w:val="20"/>
                <w:szCs w:val="20"/>
                <w:lang w:val="en-GB"/>
              </w:rPr>
              <w:t xml:space="preserve">project assignments </w:t>
            </w:r>
            <w:r w:rsidRPr="004C7105">
              <w:rPr>
                <w:rFonts w:ascii="Arial" w:hAnsi="Arial" w:cs="Arial"/>
                <w:sz w:val="20"/>
                <w:szCs w:val="20"/>
                <w:lang w:val="en-GB"/>
              </w:rPr>
              <w:t xml:space="preserve">is: </w:t>
            </w:r>
          </w:p>
          <w:p w14:paraId="4E0F52B9" w14:textId="77777777" w:rsidR="00D03E49" w:rsidRPr="004C7105" w:rsidRDefault="006532DB"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 xml:space="preserve">  </w:t>
            </w:r>
            <w:r w:rsidR="00D03E49" w:rsidRPr="004C7105">
              <w:rPr>
                <w:rFonts w:ascii="Arial" w:hAnsi="Arial" w:cs="Arial"/>
                <w:sz w:val="20"/>
                <w:szCs w:val="20"/>
                <w:lang w:val="en-GB"/>
              </w:rPr>
              <w:t>0-</w:t>
            </w:r>
            <w:r w:rsidR="00DE3F7A" w:rsidRPr="004C7105">
              <w:rPr>
                <w:rFonts w:ascii="Arial" w:hAnsi="Arial" w:cs="Arial"/>
                <w:sz w:val="20"/>
                <w:szCs w:val="20"/>
                <w:lang w:val="en-GB"/>
              </w:rPr>
              <w:t>9</w:t>
            </w:r>
            <w:r w:rsidR="00D03E49" w:rsidRPr="004C7105">
              <w:rPr>
                <w:rFonts w:ascii="Arial" w:hAnsi="Arial" w:cs="Arial"/>
                <w:sz w:val="20"/>
                <w:szCs w:val="20"/>
                <w:lang w:val="en-GB"/>
              </w:rPr>
              <w:t xml:space="preserve">     insufficient (1)</w:t>
            </w:r>
          </w:p>
          <w:p w14:paraId="4E0F52BA" w14:textId="77777777" w:rsidR="00D03E49" w:rsidRPr="004C7105" w:rsidRDefault="00D03E49"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1</w:t>
            </w:r>
            <w:r w:rsidR="00DE3F7A" w:rsidRPr="004C7105">
              <w:rPr>
                <w:rFonts w:ascii="Arial" w:hAnsi="Arial" w:cs="Arial"/>
                <w:sz w:val="20"/>
                <w:szCs w:val="20"/>
                <w:lang w:val="en-GB"/>
              </w:rPr>
              <w:t>0</w:t>
            </w:r>
            <w:r w:rsidRPr="004C7105">
              <w:rPr>
                <w:rFonts w:ascii="Arial" w:hAnsi="Arial" w:cs="Arial"/>
                <w:sz w:val="20"/>
                <w:szCs w:val="20"/>
                <w:lang w:val="en-GB"/>
              </w:rPr>
              <w:t>-</w:t>
            </w:r>
            <w:r w:rsidR="00DE3F7A" w:rsidRPr="004C7105">
              <w:rPr>
                <w:rFonts w:ascii="Arial" w:hAnsi="Arial" w:cs="Arial"/>
                <w:sz w:val="20"/>
                <w:szCs w:val="20"/>
                <w:lang w:val="en-GB"/>
              </w:rPr>
              <w:t>13</w:t>
            </w:r>
            <w:r w:rsidRPr="004C7105">
              <w:rPr>
                <w:rFonts w:ascii="Arial" w:hAnsi="Arial" w:cs="Arial"/>
                <w:sz w:val="20"/>
                <w:szCs w:val="20"/>
                <w:lang w:val="en-GB"/>
              </w:rPr>
              <w:t xml:space="preserve">     sufficient (2)</w:t>
            </w:r>
          </w:p>
          <w:p w14:paraId="4E0F52BB" w14:textId="77777777" w:rsidR="00D03E49" w:rsidRPr="004C7105" w:rsidRDefault="00DE3F7A"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14</w:t>
            </w:r>
            <w:r w:rsidR="00D03E49" w:rsidRPr="004C7105">
              <w:rPr>
                <w:rFonts w:ascii="Arial" w:hAnsi="Arial" w:cs="Arial"/>
                <w:sz w:val="20"/>
                <w:szCs w:val="20"/>
                <w:lang w:val="en-GB"/>
              </w:rPr>
              <w:t>-</w:t>
            </w:r>
            <w:r w:rsidRPr="004C7105">
              <w:rPr>
                <w:rFonts w:ascii="Arial" w:hAnsi="Arial" w:cs="Arial"/>
                <w:sz w:val="20"/>
                <w:szCs w:val="20"/>
                <w:lang w:val="en-GB"/>
              </w:rPr>
              <w:t>17</w:t>
            </w:r>
            <w:r w:rsidR="00D03E49" w:rsidRPr="004C7105">
              <w:rPr>
                <w:rFonts w:ascii="Arial" w:hAnsi="Arial" w:cs="Arial"/>
                <w:sz w:val="20"/>
                <w:szCs w:val="20"/>
                <w:lang w:val="en-GB"/>
              </w:rPr>
              <w:t xml:space="preserve">     good (3)</w:t>
            </w:r>
          </w:p>
          <w:p w14:paraId="4E0F52BC" w14:textId="77777777" w:rsidR="00D03E49" w:rsidRPr="004C7105" w:rsidRDefault="00DE3F7A"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18</w:t>
            </w:r>
            <w:r w:rsidR="00D03E49" w:rsidRPr="004C7105">
              <w:rPr>
                <w:rFonts w:ascii="Arial" w:hAnsi="Arial" w:cs="Arial"/>
                <w:sz w:val="20"/>
                <w:szCs w:val="20"/>
                <w:lang w:val="en-GB"/>
              </w:rPr>
              <w:t>-</w:t>
            </w:r>
            <w:r w:rsidRPr="004C7105">
              <w:rPr>
                <w:rFonts w:ascii="Arial" w:hAnsi="Arial" w:cs="Arial"/>
                <w:sz w:val="20"/>
                <w:szCs w:val="20"/>
                <w:lang w:val="en-GB"/>
              </w:rPr>
              <w:t>21</w:t>
            </w:r>
            <w:r w:rsidR="00D03E49" w:rsidRPr="004C7105">
              <w:rPr>
                <w:rFonts w:ascii="Arial" w:hAnsi="Arial" w:cs="Arial"/>
                <w:sz w:val="20"/>
                <w:szCs w:val="20"/>
                <w:lang w:val="en-GB"/>
              </w:rPr>
              <w:t xml:space="preserve">     very good (4)</w:t>
            </w:r>
          </w:p>
          <w:p w14:paraId="4E0F52BD" w14:textId="77777777" w:rsidR="00D03E49" w:rsidRPr="004C7105" w:rsidRDefault="00DE3F7A" w:rsidP="00D03E49">
            <w:pPr>
              <w:tabs>
                <w:tab w:val="left" w:pos="2820"/>
              </w:tabs>
              <w:spacing w:after="0"/>
              <w:rPr>
                <w:rFonts w:ascii="Arial" w:hAnsi="Arial" w:cs="Arial"/>
                <w:sz w:val="20"/>
                <w:szCs w:val="20"/>
                <w:lang w:val="en-GB"/>
              </w:rPr>
            </w:pPr>
            <w:r w:rsidRPr="004C7105">
              <w:rPr>
                <w:rFonts w:ascii="Arial" w:hAnsi="Arial" w:cs="Arial"/>
                <w:sz w:val="20"/>
                <w:szCs w:val="20"/>
                <w:lang w:val="en-GB"/>
              </w:rPr>
              <w:t>22</w:t>
            </w:r>
            <w:r w:rsidR="00D03E49" w:rsidRPr="004C7105">
              <w:rPr>
                <w:rFonts w:ascii="Arial" w:hAnsi="Arial" w:cs="Arial"/>
                <w:sz w:val="20"/>
                <w:szCs w:val="20"/>
                <w:lang w:val="en-GB"/>
              </w:rPr>
              <w:t>-</w:t>
            </w:r>
            <w:r w:rsidRPr="004C7105">
              <w:rPr>
                <w:rFonts w:ascii="Arial" w:hAnsi="Arial" w:cs="Arial"/>
                <w:sz w:val="20"/>
                <w:szCs w:val="20"/>
                <w:lang w:val="en-GB"/>
              </w:rPr>
              <w:t>25</w:t>
            </w:r>
            <w:r w:rsidR="00D03E49" w:rsidRPr="004C7105">
              <w:rPr>
                <w:rFonts w:ascii="Arial" w:hAnsi="Arial" w:cs="Arial"/>
                <w:sz w:val="20"/>
                <w:szCs w:val="20"/>
                <w:lang w:val="en-GB"/>
              </w:rPr>
              <w:t xml:space="preserve">  </w:t>
            </w:r>
            <w:r w:rsidR="009E5CE8" w:rsidRPr="004C7105">
              <w:rPr>
                <w:rFonts w:ascii="Arial" w:hAnsi="Arial" w:cs="Arial"/>
                <w:sz w:val="20"/>
                <w:szCs w:val="20"/>
                <w:lang w:val="en-GB"/>
              </w:rPr>
              <w:t xml:space="preserve">   </w:t>
            </w:r>
            <w:r w:rsidR="00D03E49" w:rsidRPr="004C7105">
              <w:rPr>
                <w:rFonts w:ascii="Arial" w:hAnsi="Arial" w:cs="Arial"/>
                <w:sz w:val="20"/>
                <w:szCs w:val="20"/>
                <w:lang w:val="en-GB"/>
              </w:rPr>
              <w:t>excellent (5)</w:t>
            </w:r>
          </w:p>
          <w:p w14:paraId="4E0F52BE" w14:textId="487F8AD1" w:rsidR="007868FB" w:rsidRPr="004C7105" w:rsidRDefault="00D03E49" w:rsidP="00D4385C">
            <w:pPr>
              <w:tabs>
                <w:tab w:val="left" w:pos="2820"/>
              </w:tabs>
              <w:spacing w:after="0"/>
              <w:rPr>
                <w:rFonts w:ascii="Arial" w:hAnsi="Arial" w:cs="Arial"/>
                <w:sz w:val="20"/>
                <w:szCs w:val="20"/>
                <w:lang w:val="en-GB"/>
              </w:rPr>
            </w:pPr>
            <w:r w:rsidRPr="004C7105">
              <w:rPr>
                <w:rFonts w:ascii="Arial" w:hAnsi="Arial" w:cs="Arial"/>
                <w:sz w:val="20"/>
                <w:szCs w:val="20"/>
                <w:lang w:val="en-GB"/>
              </w:rPr>
              <w:t>Oral exam is optional, if student want to achieve higher total grade. Oral exam is group exam with group confrontation and</w:t>
            </w:r>
            <w:r w:rsidR="006532DB" w:rsidRPr="004C7105">
              <w:rPr>
                <w:rFonts w:ascii="Arial" w:hAnsi="Arial" w:cs="Arial"/>
                <w:sz w:val="20"/>
                <w:szCs w:val="20"/>
                <w:lang w:val="en-GB"/>
              </w:rPr>
              <w:t xml:space="preserve"> argumentation related to </w:t>
            </w:r>
            <w:r w:rsidR="005E15D9" w:rsidRPr="00DC4DE8">
              <w:rPr>
                <w:rFonts w:ascii="Arial" w:hAnsi="Arial" w:cs="Arial"/>
                <w:color w:val="FF0000"/>
                <w:sz w:val="20"/>
                <w:szCs w:val="20"/>
                <w:lang w:val="en-GB"/>
              </w:rPr>
              <w:t>marketing strategy aspects</w:t>
            </w:r>
            <w:r w:rsidR="005E15D9" w:rsidRPr="004C7105">
              <w:rPr>
                <w:rFonts w:ascii="Arial" w:hAnsi="Arial" w:cs="Arial"/>
                <w:sz w:val="20"/>
                <w:szCs w:val="20"/>
                <w:lang w:val="en-GB"/>
              </w:rPr>
              <w:t>,</w:t>
            </w:r>
            <w:r w:rsidR="006532DB" w:rsidRPr="004C7105">
              <w:rPr>
                <w:rFonts w:ascii="Arial" w:hAnsi="Arial" w:cs="Arial"/>
                <w:sz w:val="20"/>
                <w:szCs w:val="20"/>
                <w:lang w:val="en-GB"/>
              </w:rPr>
              <w:t xml:space="preserve"> </w:t>
            </w:r>
            <w:r w:rsidRPr="004C7105">
              <w:rPr>
                <w:rFonts w:ascii="Arial" w:hAnsi="Arial" w:cs="Arial"/>
                <w:sz w:val="20"/>
                <w:szCs w:val="20"/>
                <w:lang w:val="en-GB"/>
              </w:rPr>
              <w:t>which verifies all learning outcomes.</w:t>
            </w:r>
          </w:p>
        </w:tc>
      </w:tr>
      <w:tr w:rsidR="004C7105" w:rsidRPr="004C7105" w14:paraId="4E0F52C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E0F52C0" w14:textId="77777777" w:rsidR="007868FB" w:rsidRPr="004C7105" w:rsidRDefault="007868FB" w:rsidP="00E82EA3">
            <w:pPr>
              <w:tabs>
                <w:tab w:val="left" w:pos="540"/>
              </w:tabs>
              <w:spacing w:after="0" w:line="240" w:lineRule="auto"/>
              <w:rPr>
                <w:rFonts w:ascii="Arial" w:hAnsi="Arial" w:cs="Arial"/>
                <w:sz w:val="20"/>
                <w:szCs w:val="20"/>
                <w:lang w:val="en-GB"/>
              </w:rPr>
            </w:pPr>
            <w:r w:rsidRPr="004C7105">
              <w:rPr>
                <w:rFonts w:ascii="Arial" w:hAnsi="Arial" w:cs="Arial"/>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E0F52C1"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0F52C2"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E0F52C3" w14:textId="77777777" w:rsidR="007868FB" w:rsidRPr="004C7105" w:rsidRDefault="007868FB" w:rsidP="00E82EA3">
            <w:pPr>
              <w:tabs>
                <w:tab w:val="left" w:pos="2820"/>
              </w:tabs>
              <w:spacing w:after="0"/>
              <w:jc w:val="center"/>
              <w:rPr>
                <w:rFonts w:ascii="Arial" w:hAnsi="Arial" w:cs="Arial"/>
                <w:b/>
                <w:sz w:val="20"/>
                <w:szCs w:val="20"/>
                <w:lang w:val="en-GB"/>
              </w:rPr>
            </w:pPr>
            <w:r w:rsidRPr="004C7105">
              <w:rPr>
                <w:rFonts w:ascii="Arial" w:hAnsi="Arial" w:cs="Arial"/>
                <w:b/>
                <w:sz w:val="20"/>
                <w:szCs w:val="20"/>
                <w:lang w:val="en-GB"/>
              </w:rPr>
              <w:t>Availability via other media</w:t>
            </w:r>
          </w:p>
        </w:tc>
      </w:tr>
      <w:tr w:rsidR="004C7105" w:rsidRPr="004C7105" w14:paraId="4E0F52C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0F52C5" w14:textId="77777777" w:rsidR="00BD6C75" w:rsidRPr="004C7105" w:rsidRDefault="00BD6C75" w:rsidP="00BD6C75">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4E0F52C6" w14:textId="77777777" w:rsidR="00BD6C75" w:rsidRPr="004C7105" w:rsidRDefault="00BD6C75" w:rsidP="00BD6C75">
            <w:pPr>
              <w:tabs>
                <w:tab w:val="left" w:pos="2820"/>
              </w:tabs>
              <w:spacing w:after="0"/>
              <w:rPr>
                <w:rFonts w:ascii="Arial" w:hAnsi="Arial" w:cs="Arial"/>
                <w:sz w:val="20"/>
                <w:szCs w:val="20"/>
                <w:lang w:val="en-GB"/>
              </w:rPr>
            </w:pPr>
            <w:r w:rsidRPr="004C7105">
              <w:rPr>
                <w:rFonts w:ascii="Arial" w:hAnsi="Arial" w:cs="Arial"/>
                <w:sz w:val="20"/>
                <w:szCs w:val="20"/>
                <w:lang w:val="de-DE"/>
              </w:rPr>
              <w:t xml:space="preserve">Ferrell, O. C., Hartline, M. D., &amp; Hochstein, B. W. (2022). </w:t>
            </w:r>
            <w:r w:rsidRPr="004C7105">
              <w:rPr>
                <w:rFonts w:ascii="Arial" w:hAnsi="Arial" w:cs="Arial"/>
                <w:sz w:val="20"/>
                <w:szCs w:val="20"/>
                <w:lang w:val="en-GB"/>
              </w:rPr>
              <w:t>Marketing strategy: Text and cases. Cengage Learning, Inc.</w:t>
            </w:r>
          </w:p>
        </w:tc>
        <w:tc>
          <w:tcPr>
            <w:tcW w:w="1244" w:type="dxa"/>
            <w:gridSpan w:val="3"/>
            <w:tcBorders>
              <w:top w:val="single" w:sz="8" w:space="0" w:color="auto"/>
              <w:left w:val="single" w:sz="8" w:space="0" w:color="auto"/>
              <w:right w:val="single" w:sz="8" w:space="0" w:color="auto"/>
            </w:tcBorders>
            <w:tcMar>
              <w:left w:w="57" w:type="dxa"/>
              <w:right w:w="57" w:type="dxa"/>
            </w:tcMar>
          </w:tcPr>
          <w:p w14:paraId="4E0F52C7" w14:textId="77777777" w:rsidR="00BD6C75" w:rsidRPr="004C7105" w:rsidRDefault="00BD6C75" w:rsidP="00BD6C75">
            <w:pPr>
              <w:tabs>
                <w:tab w:val="left" w:pos="2820"/>
              </w:tabs>
              <w:spacing w:after="0"/>
              <w:jc w:val="center"/>
              <w:rPr>
                <w:rFonts w:ascii="Arial" w:hAnsi="Arial" w:cs="Arial"/>
                <w:sz w:val="20"/>
                <w:szCs w:val="20"/>
                <w:lang w:val="en-GB"/>
              </w:rPr>
            </w:pPr>
            <w:r w:rsidRPr="004C7105">
              <w:rPr>
                <w:rFonts w:ascii="Arial" w:hAnsi="Arial" w:cs="Arial"/>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0F52C8" w14:textId="77777777" w:rsidR="00BD6C75" w:rsidRPr="004C7105" w:rsidRDefault="00BD6C75" w:rsidP="00BD6C75">
            <w:pPr>
              <w:tabs>
                <w:tab w:val="left" w:pos="2820"/>
              </w:tabs>
              <w:spacing w:after="0"/>
              <w:jc w:val="center"/>
              <w:rPr>
                <w:rFonts w:ascii="Arial" w:hAnsi="Arial" w:cs="Arial"/>
                <w:sz w:val="20"/>
                <w:szCs w:val="20"/>
                <w:lang w:val="en-GB"/>
              </w:rPr>
            </w:pPr>
          </w:p>
        </w:tc>
      </w:tr>
      <w:tr w:rsidR="004C7105" w:rsidRPr="004C7105" w14:paraId="4E0F52C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0F52CA" w14:textId="77777777" w:rsidR="00BD6C75" w:rsidRPr="004C7105" w:rsidRDefault="00BD6C75" w:rsidP="00BD6C75">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4E0F52CB" w14:textId="77777777" w:rsidR="00BD6C75" w:rsidRPr="004C7105" w:rsidRDefault="00BD6C75" w:rsidP="00BD6C75">
            <w:pPr>
              <w:tabs>
                <w:tab w:val="left" w:pos="2820"/>
              </w:tabs>
              <w:spacing w:after="0"/>
              <w:rPr>
                <w:rFonts w:ascii="Arial" w:hAnsi="Arial" w:cs="Arial"/>
                <w:sz w:val="20"/>
                <w:szCs w:val="20"/>
                <w:lang w:val="en-GB"/>
              </w:rPr>
            </w:pPr>
            <w:proofErr w:type="spellStart"/>
            <w:r w:rsidRPr="004C7105">
              <w:rPr>
                <w:rFonts w:ascii="Arial" w:hAnsi="Arial" w:cs="Arial"/>
                <w:sz w:val="20"/>
                <w:szCs w:val="20"/>
                <w:lang w:val="de-DE"/>
              </w:rPr>
              <w:t>Renko</w:t>
            </w:r>
            <w:proofErr w:type="spellEnd"/>
            <w:r w:rsidRPr="004C7105">
              <w:rPr>
                <w:rFonts w:ascii="Arial" w:hAnsi="Arial" w:cs="Arial"/>
                <w:sz w:val="20"/>
                <w:szCs w:val="20"/>
                <w:lang w:val="de-DE"/>
              </w:rPr>
              <w:t xml:space="preserve">, N.: </w:t>
            </w:r>
            <w:proofErr w:type="spellStart"/>
            <w:r w:rsidRPr="004C7105">
              <w:rPr>
                <w:rFonts w:ascii="Arial" w:hAnsi="Arial" w:cs="Arial"/>
                <w:sz w:val="20"/>
                <w:szCs w:val="20"/>
                <w:lang w:val="de-DE"/>
              </w:rPr>
              <w:t>Strategije</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marketinga</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Naklada</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Ljevak</w:t>
            </w:r>
            <w:proofErr w:type="spellEnd"/>
            <w:r w:rsidRPr="004C7105">
              <w:rPr>
                <w:rFonts w:ascii="Arial" w:hAnsi="Arial" w:cs="Arial"/>
                <w:sz w:val="20"/>
                <w:szCs w:val="20"/>
                <w:lang w:val="de-DE"/>
              </w:rPr>
              <w:t xml:space="preserve">, 2005. </w:t>
            </w:r>
            <w:r w:rsidRPr="004C7105">
              <w:rPr>
                <w:rFonts w:ascii="Arial" w:hAnsi="Arial" w:cs="Arial"/>
                <w:sz w:val="20"/>
                <w:szCs w:val="20"/>
                <w:lang w:val="en-GB"/>
              </w:rPr>
              <w:t>&amp; 2009., Zagreb</w:t>
            </w:r>
          </w:p>
        </w:tc>
        <w:tc>
          <w:tcPr>
            <w:tcW w:w="1244" w:type="dxa"/>
            <w:gridSpan w:val="3"/>
            <w:tcBorders>
              <w:top w:val="single" w:sz="8" w:space="0" w:color="auto"/>
              <w:left w:val="single" w:sz="8" w:space="0" w:color="auto"/>
              <w:right w:val="single" w:sz="8" w:space="0" w:color="auto"/>
            </w:tcBorders>
            <w:tcMar>
              <w:left w:w="57" w:type="dxa"/>
              <w:right w:w="57" w:type="dxa"/>
            </w:tcMar>
          </w:tcPr>
          <w:p w14:paraId="4E0F52CC" w14:textId="77777777" w:rsidR="00BD6C75" w:rsidRPr="004C7105" w:rsidRDefault="00BD6C75" w:rsidP="00BD6C75">
            <w:pPr>
              <w:tabs>
                <w:tab w:val="left" w:pos="2820"/>
              </w:tabs>
              <w:spacing w:after="0"/>
              <w:jc w:val="center"/>
              <w:rPr>
                <w:rFonts w:ascii="Arial" w:hAnsi="Arial" w:cs="Arial"/>
                <w:sz w:val="20"/>
                <w:szCs w:val="20"/>
                <w:lang w:val="en-GB"/>
              </w:rPr>
            </w:pPr>
            <w:r w:rsidRPr="004C7105">
              <w:rPr>
                <w:rFonts w:ascii="Arial" w:hAnsi="Arial" w:cs="Arial"/>
                <w:sz w:val="20"/>
                <w:szCs w:val="20"/>
                <w:lang w:val="en-GB"/>
              </w:rPr>
              <w:t>19</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0F52CD" w14:textId="77777777" w:rsidR="00BD6C75" w:rsidRPr="004C7105" w:rsidRDefault="00BD6C75" w:rsidP="00BD6C75">
            <w:pPr>
              <w:tabs>
                <w:tab w:val="left" w:pos="2820"/>
              </w:tabs>
              <w:spacing w:after="0"/>
              <w:jc w:val="center"/>
              <w:rPr>
                <w:rFonts w:ascii="Arial" w:hAnsi="Arial" w:cs="Arial"/>
                <w:sz w:val="20"/>
                <w:szCs w:val="20"/>
                <w:lang w:val="en-GB"/>
              </w:rPr>
            </w:pPr>
          </w:p>
        </w:tc>
      </w:tr>
      <w:tr w:rsidR="005E15D9" w:rsidRPr="004C7105" w14:paraId="4E0F52D3"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E0F52CF" w14:textId="77777777" w:rsidR="005E15D9" w:rsidRPr="004C7105" w:rsidRDefault="005E15D9" w:rsidP="005E15D9">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4E0F52D0" w14:textId="77777777" w:rsidR="005E15D9" w:rsidRPr="004C7105" w:rsidRDefault="005E15D9" w:rsidP="005E15D9">
            <w:pPr>
              <w:tabs>
                <w:tab w:val="left" w:pos="2820"/>
              </w:tabs>
              <w:spacing w:after="0"/>
              <w:rPr>
                <w:rFonts w:ascii="Arial" w:hAnsi="Arial" w:cs="Arial"/>
                <w:sz w:val="20"/>
                <w:szCs w:val="20"/>
                <w:lang w:val="en-GB"/>
              </w:rPr>
            </w:pPr>
            <w:proofErr w:type="spellStart"/>
            <w:r w:rsidRPr="004C7105">
              <w:rPr>
                <w:rFonts w:ascii="Arial" w:hAnsi="Arial" w:cs="Arial"/>
                <w:sz w:val="20"/>
                <w:szCs w:val="20"/>
                <w:lang w:val="en-GB"/>
              </w:rPr>
              <w:t>Najev</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Čačija</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Lj</w:t>
            </w:r>
            <w:proofErr w:type="spellEnd"/>
            <w:r w:rsidRPr="004C7105">
              <w:rPr>
                <w:rFonts w:ascii="Arial" w:hAnsi="Arial" w:cs="Arial"/>
                <w:sz w:val="20"/>
                <w:szCs w:val="20"/>
                <w:lang w:val="en-GB"/>
              </w:rPr>
              <w:t xml:space="preserve">.: </w:t>
            </w:r>
            <w:r w:rsidRPr="004C7105">
              <w:rPr>
                <w:rFonts w:ascii="Arial" w:hAnsi="Arial" w:cs="Arial"/>
                <w:sz w:val="20"/>
                <w:szCs w:val="20"/>
                <w:shd w:val="clear" w:color="auto" w:fill="FFFFFF"/>
                <w:lang w:val="en-GB"/>
              </w:rPr>
              <w:t>lectures  and  teaching  materials</w:t>
            </w:r>
            <w:r w:rsidRPr="004C7105">
              <w:rPr>
                <w:rFonts w:ascii="Arial" w:hAnsi="Arial" w:cs="Arial"/>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14:paraId="4E0F52D1" w14:textId="77777777" w:rsidR="005E15D9" w:rsidRPr="004C7105" w:rsidRDefault="005E15D9" w:rsidP="005E15D9">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E0F52D2" w14:textId="6FE99329" w:rsidR="005E15D9" w:rsidRPr="004C7105" w:rsidRDefault="005E15D9" w:rsidP="005E15D9">
            <w:pPr>
              <w:tabs>
                <w:tab w:val="left" w:pos="2820"/>
              </w:tabs>
              <w:spacing w:after="0"/>
              <w:jc w:val="center"/>
              <w:rPr>
                <w:rFonts w:ascii="Arial" w:hAnsi="Arial" w:cs="Arial"/>
                <w:sz w:val="20"/>
                <w:szCs w:val="20"/>
                <w:lang w:val="en-GB"/>
              </w:rPr>
            </w:pPr>
            <w:r w:rsidRPr="00DC4DE8">
              <w:rPr>
                <w:rFonts w:ascii="Arial" w:hAnsi="Arial" w:cs="Arial"/>
                <w:color w:val="FF0000"/>
                <w:sz w:val="20"/>
                <w:szCs w:val="20"/>
                <w:lang w:val="en-GB"/>
              </w:rPr>
              <w:t>Merlin platform</w:t>
            </w:r>
          </w:p>
        </w:tc>
      </w:tr>
      <w:tr w:rsidR="004C7105" w:rsidRPr="004C7105" w14:paraId="4E0F52E7"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E0F52D4" w14:textId="77777777" w:rsidR="00BD6C75" w:rsidRPr="004C7105" w:rsidRDefault="00BD6C75" w:rsidP="00BD6C75">
            <w:pPr>
              <w:tabs>
                <w:tab w:val="left" w:pos="567"/>
              </w:tabs>
              <w:spacing w:after="0" w:line="240" w:lineRule="auto"/>
              <w:rPr>
                <w:rFonts w:ascii="Arial" w:hAnsi="Arial" w:cs="Arial"/>
                <w:sz w:val="20"/>
                <w:szCs w:val="20"/>
                <w:lang w:val="en-GB"/>
              </w:rPr>
            </w:pPr>
            <w:r w:rsidRPr="004C710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E0F52D5" w14:textId="77777777" w:rsidR="00BD6C75" w:rsidRPr="004C7105" w:rsidRDefault="00BD6C75" w:rsidP="00BD6C75">
            <w:pPr>
              <w:tabs>
                <w:tab w:val="left" w:pos="2820"/>
              </w:tabs>
              <w:spacing w:after="0"/>
              <w:rPr>
                <w:rFonts w:ascii="Arial" w:hAnsi="Arial" w:cs="Arial"/>
                <w:sz w:val="20"/>
                <w:szCs w:val="20"/>
              </w:rPr>
            </w:pPr>
            <w:r w:rsidRPr="004C7105">
              <w:rPr>
                <w:rFonts w:ascii="Arial" w:hAnsi="Arial" w:cs="Arial"/>
                <w:sz w:val="20"/>
                <w:szCs w:val="20"/>
              </w:rPr>
              <w:t xml:space="preserve">Morgan, N. A., </w:t>
            </w:r>
            <w:proofErr w:type="spellStart"/>
            <w:r w:rsidRPr="004C7105">
              <w:rPr>
                <w:rFonts w:ascii="Arial" w:hAnsi="Arial" w:cs="Arial"/>
                <w:sz w:val="20"/>
                <w:szCs w:val="20"/>
              </w:rPr>
              <w:t>Whitler</w:t>
            </w:r>
            <w:proofErr w:type="spellEnd"/>
            <w:r w:rsidRPr="004C7105">
              <w:rPr>
                <w:rFonts w:ascii="Arial" w:hAnsi="Arial" w:cs="Arial"/>
                <w:sz w:val="20"/>
                <w:szCs w:val="20"/>
              </w:rPr>
              <w:t xml:space="preserve">, K. A., </w:t>
            </w:r>
            <w:proofErr w:type="spellStart"/>
            <w:r w:rsidRPr="004C7105">
              <w:rPr>
                <w:rFonts w:ascii="Arial" w:hAnsi="Arial" w:cs="Arial"/>
                <w:sz w:val="20"/>
                <w:szCs w:val="20"/>
              </w:rPr>
              <w:t>Feng</w:t>
            </w:r>
            <w:proofErr w:type="spellEnd"/>
            <w:r w:rsidRPr="004C7105">
              <w:rPr>
                <w:rFonts w:ascii="Arial" w:hAnsi="Arial" w:cs="Arial"/>
                <w:sz w:val="20"/>
                <w:szCs w:val="20"/>
              </w:rPr>
              <w:t xml:space="preserve">, H., &amp; </w:t>
            </w:r>
            <w:proofErr w:type="spellStart"/>
            <w:r w:rsidRPr="004C7105">
              <w:rPr>
                <w:rFonts w:ascii="Arial" w:hAnsi="Arial" w:cs="Arial"/>
                <w:sz w:val="20"/>
                <w:szCs w:val="20"/>
              </w:rPr>
              <w:t>Chari</w:t>
            </w:r>
            <w:proofErr w:type="spellEnd"/>
            <w:r w:rsidRPr="004C7105">
              <w:rPr>
                <w:rFonts w:ascii="Arial" w:hAnsi="Arial" w:cs="Arial"/>
                <w:sz w:val="20"/>
                <w:szCs w:val="20"/>
              </w:rPr>
              <w:t xml:space="preserve">, S. (2019). Research </w:t>
            </w:r>
            <w:proofErr w:type="spellStart"/>
            <w:r w:rsidRPr="004C7105">
              <w:rPr>
                <w:rFonts w:ascii="Arial" w:hAnsi="Arial" w:cs="Arial"/>
                <w:sz w:val="20"/>
                <w:szCs w:val="20"/>
              </w:rPr>
              <w:t>in</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w:t>
            </w:r>
            <w:r w:rsidRPr="004C7105">
              <w:rPr>
                <w:rFonts w:ascii="Arial" w:hAnsi="Arial" w:cs="Arial"/>
                <w:i/>
                <w:iCs/>
                <w:sz w:val="20"/>
                <w:szCs w:val="20"/>
              </w:rPr>
              <w:t xml:space="preserve">Journal </w:t>
            </w:r>
            <w:proofErr w:type="spellStart"/>
            <w:r w:rsidRPr="004C7105">
              <w:rPr>
                <w:rFonts w:ascii="Arial" w:hAnsi="Arial" w:cs="Arial"/>
                <w:i/>
                <w:iCs/>
                <w:sz w:val="20"/>
                <w:szCs w:val="20"/>
              </w:rPr>
              <w:t>of</w:t>
            </w:r>
            <w:proofErr w:type="spellEnd"/>
            <w:r w:rsidRPr="004C7105">
              <w:rPr>
                <w:rFonts w:ascii="Arial" w:hAnsi="Arial" w:cs="Arial"/>
                <w:i/>
                <w:iCs/>
                <w:sz w:val="20"/>
                <w:szCs w:val="20"/>
              </w:rPr>
              <w:t xml:space="preserve"> </w:t>
            </w:r>
            <w:proofErr w:type="spellStart"/>
            <w:r w:rsidRPr="004C7105">
              <w:rPr>
                <w:rFonts w:ascii="Arial" w:hAnsi="Arial" w:cs="Arial"/>
                <w:i/>
                <w:iCs/>
                <w:sz w:val="20"/>
                <w:szCs w:val="20"/>
              </w:rPr>
              <w:t>the</w:t>
            </w:r>
            <w:proofErr w:type="spellEnd"/>
            <w:r w:rsidRPr="004C7105">
              <w:rPr>
                <w:rFonts w:ascii="Arial" w:hAnsi="Arial" w:cs="Arial"/>
                <w:i/>
                <w:iCs/>
                <w:sz w:val="20"/>
                <w:szCs w:val="20"/>
              </w:rPr>
              <w:t xml:space="preserve"> </w:t>
            </w:r>
            <w:proofErr w:type="spellStart"/>
            <w:r w:rsidRPr="004C7105">
              <w:rPr>
                <w:rFonts w:ascii="Arial" w:hAnsi="Arial" w:cs="Arial"/>
                <w:i/>
                <w:iCs/>
                <w:sz w:val="20"/>
                <w:szCs w:val="20"/>
              </w:rPr>
              <w:t>Academy</w:t>
            </w:r>
            <w:proofErr w:type="spellEnd"/>
            <w:r w:rsidRPr="004C7105">
              <w:rPr>
                <w:rFonts w:ascii="Arial" w:hAnsi="Arial" w:cs="Arial"/>
                <w:i/>
                <w:iCs/>
                <w:sz w:val="20"/>
                <w:szCs w:val="20"/>
              </w:rPr>
              <w:t xml:space="preserve"> </w:t>
            </w:r>
            <w:proofErr w:type="spellStart"/>
            <w:r w:rsidRPr="004C7105">
              <w:rPr>
                <w:rFonts w:ascii="Arial" w:hAnsi="Arial" w:cs="Arial"/>
                <w:i/>
                <w:iCs/>
                <w:sz w:val="20"/>
                <w:szCs w:val="20"/>
              </w:rPr>
              <w:t>of</w:t>
            </w:r>
            <w:proofErr w:type="spellEnd"/>
            <w:r w:rsidRPr="004C7105">
              <w:rPr>
                <w:rFonts w:ascii="Arial" w:hAnsi="Arial" w:cs="Arial"/>
                <w:i/>
                <w:iCs/>
                <w:sz w:val="20"/>
                <w:szCs w:val="20"/>
              </w:rPr>
              <w:t xml:space="preserve"> Marketing Science</w:t>
            </w:r>
            <w:r w:rsidRPr="004C7105">
              <w:rPr>
                <w:rFonts w:ascii="Arial" w:hAnsi="Arial" w:cs="Arial"/>
                <w:sz w:val="20"/>
                <w:szCs w:val="20"/>
              </w:rPr>
              <w:t>, </w:t>
            </w:r>
            <w:r w:rsidRPr="004C7105">
              <w:rPr>
                <w:rFonts w:ascii="Arial" w:hAnsi="Arial" w:cs="Arial"/>
                <w:i/>
                <w:iCs/>
                <w:sz w:val="20"/>
                <w:szCs w:val="20"/>
              </w:rPr>
              <w:t>47</w:t>
            </w:r>
            <w:r w:rsidRPr="004C7105">
              <w:rPr>
                <w:rFonts w:ascii="Arial" w:hAnsi="Arial" w:cs="Arial"/>
                <w:sz w:val="20"/>
                <w:szCs w:val="20"/>
              </w:rPr>
              <w:t>, 4-29.</w:t>
            </w:r>
          </w:p>
          <w:p w14:paraId="4E0F52D6" w14:textId="77777777" w:rsidR="00BD6C75" w:rsidRPr="004C7105" w:rsidRDefault="00BD6C75" w:rsidP="00BD6C75">
            <w:pPr>
              <w:tabs>
                <w:tab w:val="left" w:pos="2820"/>
              </w:tabs>
              <w:spacing w:after="0"/>
              <w:rPr>
                <w:rFonts w:ascii="Arial" w:hAnsi="Arial" w:cs="Arial"/>
                <w:sz w:val="20"/>
                <w:szCs w:val="20"/>
                <w:lang w:val="en-GB"/>
              </w:rPr>
            </w:pPr>
            <w:proofErr w:type="spellStart"/>
            <w:r w:rsidRPr="004C7105">
              <w:rPr>
                <w:rFonts w:ascii="Arial" w:hAnsi="Arial" w:cs="Arial"/>
                <w:sz w:val="20"/>
                <w:szCs w:val="20"/>
                <w:lang w:val="en-GB"/>
              </w:rPr>
              <w:t>Pavičić</w:t>
            </w:r>
            <w:proofErr w:type="spellEnd"/>
            <w:r w:rsidRPr="004C7105">
              <w:rPr>
                <w:rFonts w:ascii="Arial" w:hAnsi="Arial" w:cs="Arial"/>
                <w:sz w:val="20"/>
                <w:szCs w:val="20"/>
                <w:lang w:val="en-GB"/>
              </w:rPr>
              <w:t xml:space="preserve">, J. </w:t>
            </w:r>
            <w:proofErr w:type="spellStart"/>
            <w:r w:rsidRPr="004C7105">
              <w:rPr>
                <w:rFonts w:ascii="Arial" w:hAnsi="Arial" w:cs="Arial"/>
                <w:sz w:val="20"/>
                <w:szCs w:val="20"/>
                <w:lang w:val="en-GB"/>
              </w:rPr>
              <w:t>i</w:t>
            </w:r>
            <w:proofErr w:type="spellEnd"/>
            <w:r w:rsidRPr="004C7105">
              <w:rPr>
                <w:rFonts w:ascii="Arial" w:hAnsi="Arial" w:cs="Arial"/>
                <w:sz w:val="20"/>
                <w:szCs w:val="20"/>
                <w:lang w:val="en-GB"/>
              </w:rPr>
              <w:t xml:space="preserve"> dr.: </w:t>
            </w:r>
            <w:proofErr w:type="spellStart"/>
            <w:r w:rsidRPr="004C7105">
              <w:rPr>
                <w:rFonts w:ascii="Arial" w:hAnsi="Arial" w:cs="Arial"/>
                <w:sz w:val="20"/>
                <w:szCs w:val="20"/>
                <w:lang w:val="en-GB"/>
              </w:rPr>
              <w:t>Osnove</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strateškog</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marketinga</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Školska</w:t>
            </w:r>
            <w:proofErr w:type="spellEnd"/>
            <w:r w:rsidRPr="004C7105">
              <w:rPr>
                <w:rFonts w:ascii="Arial" w:hAnsi="Arial" w:cs="Arial"/>
                <w:sz w:val="20"/>
                <w:szCs w:val="20"/>
                <w:lang w:val="en-GB"/>
              </w:rPr>
              <w:t xml:space="preserve"> </w:t>
            </w:r>
            <w:proofErr w:type="spellStart"/>
            <w:r w:rsidRPr="004C7105">
              <w:rPr>
                <w:rFonts w:ascii="Arial" w:hAnsi="Arial" w:cs="Arial"/>
                <w:sz w:val="20"/>
                <w:szCs w:val="20"/>
                <w:lang w:val="en-GB"/>
              </w:rPr>
              <w:t>knjiga</w:t>
            </w:r>
            <w:proofErr w:type="spellEnd"/>
            <w:r w:rsidRPr="004C7105">
              <w:rPr>
                <w:rFonts w:ascii="Arial" w:hAnsi="Arial" w:cs="Arial"/>
                <w:sz w:val="20"/>
                <w:szCs w:val="20"/>
                <w:lang w:val="en-GB"/>
              </w:rPr>
              <w:t>, 2014., Zagreb</w:t>
            </w:r>
          </w:p>
          <w:p w14:paraId="4E0F52D7" w14:textId="77777777" w:rsidR="00BD6C75" w:rsidRPr="004C7105" w:rsidRDefault="00BD6C75" w:rsidP="00BD6C75">
            <w:pPr>
              <w:spacing w:after="0" w:line="240" w:lineRule="auto"/>
              <w:rPr>
                <w:rFonts w:ascii="Arial" w:hAnsi="Arial" w:cs="Arial"/>
                <w:sz w:val="20"/>
                <w:szCs w:val="20"/>
                <w:lang w:val="en-GB"/>
              </w:rPr>
            </w:pPr>
            <w:r w:rsidRPr="004C7105">
              <w:rPr>
                <w:rFonts w:ascii="Arial" w:hAnsi="Arial" w:cs="Arial"/>
                <w:sz w:val="20"/>
                <w:szCs w:val="20"/>
                <w:lang w:val="de-DE"/>
              </w:rPr>
              <w:t xml:space="preserve">Kotler, P., Keller, K.L.: </w:t>
            </w:r>
            <w:proofErr w:type="spellStart"/>
            <w:r w:rsidRPr="004C7105">
              <w:rPr>
                <w:rFonts w:ascii="Arial" w:hAnsi="Arial" w:cs="Arial"/>
                <w:sz w:val="20"/>
                <w:szCs w:val="20"/>
                <w:lang w:val="de-DE"/>
              </w:rPr>
              <w:t>Upravljanje</w:t>
            </w:r>
            <w:proofErr w:type="spellEnd"/>
            <w:r w:rsidRPr="004C7105">
              <w:rPr>
                <w:rFonts w:ascii="Arial" w:hAnsi="Arial" w:cs="Arial"/>
                <w:sz w:val="20"/>
                <w:szCs w:val="20"/>
                <w:lang w:val="de-DE"/>
              </w:rPr>
              <w:t xml:space="preserve"> </w:t>
            </w:r>
            <w:proofErr w:type="spellStart"/>
            <w:r w:rsidRPr="004C7105">
              <w:rPr>
                <w:rFonts w:ascii="Arial" w:hAnsi="Arial" w:cs="Arial"/>
                <w:sz w:val="20"/>
                <w:szCs w:val="20"/>
                <w:lang w:val="de-DE"/>
              </w:rPr>
              <w:t>marketingom</w:t>
            </w:r>
            <w:proofErr w:type="spellEnd"/>
            <w:r w:rsidRPr="004C7105">
              <w:rPr>
                <w:rFonts w:ascii="Arial" w:hAnsi="Arial" w:cs="Arial"/>
                <w:sz w:val="20"/>
                <w:szCs w:val="20"/>
                <w:lang w:val="de-DE"/>
              </w:rPr>
              <w:t xml:space="preserve">, XII </w:t>
            </w:r>
            <w:proofErr w:type="spellStart"/>
            <w:r w:rsidRPr="004C7105">
              <w:rPr>
                <w:rFonts w:ascii="Arial" w:hAnsi="Arial" w:cs="Arial"/>
                <w:sz w:val="20"/>
                <w:szCs w:val="20"/>
                <w:lang w:val="de-DE"/>
              </w:rPr>
              <w:t>izdanje</w:t>
            </w:r>
            <w:proofErr w:type="spellEnd"/>
            <w:r w:rsidRPr="004C7105">
              <w:rPr>
                <w:rFonts w:ascii="Arial" w:hAnsi="Arial" w:cs="Arial"/>
                <w:sz w:val="20"/>
                <w:szCs w:val="20"/>
                <w:lang w:val="de-DE"/>
              </w:rPr>
              <w:t xml:space="preserve">, Mate d.o.o., 2008. </w:t>
            </w:r>
            <w:r w:rsidRPr="004C7105">
              <w:rPr>
                <w:rFonts w:ascii="Arial" w:hAnsi="Arial" w:cs="Arial"/>
                <w:sz w:val="20"/>
                <w:szCs w:val="20"/>
                <w:lang w:val="en-GB"/>
              </w:rPr>
              <w:t>Zagreb</w:t>
            </w:r>
          </w:p>
          <w:p w14:paraId="4E0F52D8" w14:textId="77777777" w:rsidR="00BD6C75" w:rsidRPr="004C7105" w:rsidRDefault="00BD6C75" w:rsidP="00BD6C75">
            <w:pPr>
              <w:spacing w:after="0" w:line="240" w:lineRule="auto"/>
              <w:rPr>
                <w:rFonts w:ascii="Arial" w:hAnsi="Arial" w:cs="Arial"/>
                <w:sz w:val="20"/>
                <w:szCs w:val="20"/>
                <w:lang w:val="en-GB"/>
              </w:rPr>
            </w:pPr>
            <w:r w:rsidRPr="004C7105">
              <w:rPr>
                <w:rFonts w:ascii="Arial" w:hAnsi="Arial" w:cs="Arial"/>
                <w:sz w:val="20"/>
                <w:szCs w:val="20"/>
                <w:lang w:val="en-GB"/>
              </w:rPr>
              <w:br/>
              <w:t>Scientific papers:</w:t>
            </w:r>
          </w:p>
          <w:p w14:paraId="4E0F52D9" w14:textId="77777777" w:rsidR="00BD6C75" w:rsidRPr="004C7105" w:rsidRDefault="00BD6C75" w:rsidP="00BD6C75">
            <w:pPr>
              <w:spacing w:after="0" w:line="240" w:lineRule="auto"/>
              <w:rPr>
                <w:rFonts w:ascii="Arial" w:hAnsi="Arial" w:cs="Arial"/>
                <w:sz w:val="20"/>
                <w:szCs w:val="20"/>
              </w:rPr>
            </w:pPr>
            <w:r w:rsidRPr="004C7105">
              <w:rPr>
                <w:rFonts w:ascii="Arial" w:hAnsi="Arial" w:cs="Arial"/>
                <w:sz w:val="20"/>
                <w:szCs w:val="20"/>
              </w:rPr>
              <w:t xml:space="preserve">K., </w:t>
            </w:r>
            <w:proofErr w:type="spellStart"/>
            <w:r w:rsidRPr="004C7105">
              <w:rPr>
                <w:rFonts w:ascii="Arial" w:hAnsi="Arial" w:cs="Arial"/>
                <w:sz w:val="20"/>
                <w:szCs w:val="20"/>
              </w:rPr>
              <w:t>Trivedi</w:t>
            </w:r>
            <w:proofErr w:type="spellEnd"/>
            <w:r w:rsidRPr="004C7105">
              <w:rPr>
                <w:rFonts w:ascii="Arial" w:hAnsi="Arial" w:cs="Arial"/>
                <w:sz w:val="20"/>
                <w:szCs w:val="20"/>
              </w:rPr>
              <w:t xml:space="preserve">, P., &amp; </w:t>
            </w:r>
            <w:proofErr w:type="spellStart"/>
            <w:r w:rsidRPr="004C7105">
              <w:rPr>
                <w:rFonts w:ascii="Arial" w:hAnsi="Arial" w:cs="Arial"/>
                <w:sz w:val="20"/>
                <w:szCs w:val="20"/>
              </w:rPr>
              <w:t>Goswami</w:t>
            </w:r>
            <w:proofErr w:type="spellEnd"/>
            <w:r w:rsidRPr="004C7105">
              <w:rPr>
                <w:rFonts w:ascii="Arial" w:hAnsi="Arial" w:cs="Arial"/>
                <w:sz w:val="20"/>
                <w:szCs w:val="20"/>
              </w:rPr>
              <w:t xml:space="preserve">, V. (2018). </w:t>
            </w:r>
            <w:proofErr w:type="spellStart"/>
            <w:r w:rsidRPr="004C7105">
              <w:rPr>
                <w:rFonts w:ascii="Arial" w:hAnsi="Arial" w:cs="Arial"/>
                <w:sz w:val="20"/>
                <w:szCs w:val="20"/>
              </w:rPr>
              <w:t>Sustainable</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strategies</w:t>
            </w:r>
            <w:proofErr w:type="spellEnd"/>
            <w:r w:rsidRPr="004C7105">
              <w:rPr>
                <w:rFonts w:ascii="Arial" w:hAnsi="Arial" w:cs="Arial"/>
                <w:sz w:val="20"/>
                <w:szCs w:val="20"/>
              </w:rPr>
              <w:t xml:space="preserve">: </w:t>
            </w:r>
            <w:proofErr w:type="spellStart"/>
            <w:r w:rsidRPr="004C7105">
              <w:rPr>
                <w:rFonts w:ascii="Arial" w:hAnsi="Arial" w:cs="Arial"/>
                <w:sz w:val="20"/>
                <w:szCs w:val="20"/>
              </w:rPr>
              <w:t>Creating</w:t>
            </w:r>
            <w:proofErr w:type="spellEnd"/>
            <w:r w:rsidRPr="004C7105">
              <w:rPr>
                <w:rFonts w:ascii="Arial" w:hAnsi="Arial" w:cs="Arial"/>
                <w:sz w:val="20"/>
                <w:szCs w:val="20"/>
              </w:rPr>
              <w:t xml:space="preserve"> </w:t>
            </w:r>
            <w:proofErr w:type="spellStart"/>
            <w:r w:rsidRPr="004C7105">
              <w:rPr>
                <w:rFonts w:ascii="Arial" w:hAnsi="Arial" w:cs="Arial"/>
                <w:sz w:val="20"/>
                <w:szCs w:val="20"/>
              </w:rPr>
              <w:t>business</w:t>
            </w:r>
            <w:proofErr w:type="spellEnd"/>
            <w:r w:rsidRPr="004C7105">
              <w:rPr>
                <w:rFonts w:ascii="Arial" w:hAnsi="Arial" w:cs="Arial"/>
                <w:sz w:val="20"/>
                <w:szCs w:val="20"/>
              </w:rPr>
              <w:t xml:space="preserve"> </w:t>
            </w:r>
            <w:proofErr w:type="spellStart"/>
            <w:r w:rsidRPr="004C7105">
              <w:rPr>
                <w:rFonts w:ascii="Arial" w:hAnsi="Arial" w:cs="Arial"/>
                <w:sz w:val="20"/>
                <w:szCs w:val="20"/>
              </w:rPr>
              <w:t>value</w:t>
            </w:r>
            <w:proofErr w:type="spellEnd"/>
            <w:r w:rsidRPr="004C7105">
              <w:rPr>
                <w:rFonts w:ascii="Arial" w:hAnsi="Arial" w:cs="Arial"/>
                <w:sz w:val="20"/>
                <w:szCs w:val="20"/>
              </w:rPr>
              <w:t xml:space="preserve"> </w:t>
            </w:r>
            <w:proofErr w:type="spellStart"/>
            <w:r w:rsidRPr="004C7105">
              <w:rPr>
                <w:rFonts w:ascii="Arial" w:hAnsi="Arial" w:cs="Arial"/>
                <w:sz w:val="20"/>
                <w:szCs w:val="20"/>
              </w:rPr>
              <w:t>by</w:t>
            </w:r>
            <w:proofErr w:type="spellEnd"/>
            <w:r w:rsidRPr="004C7105">
              <w:rPr>
                <w:rFonts w:ascii="Arial" w:hAnsi="Arial" w:cs="Arial"/>
                <w:sz w:val="20"/>
                <w:szCs w:val="20"/>
              </w:rPr>
              <w:t xml:space="preserve"> </w:t>
            </w:r>
            <w:proofErr w:type="spellStart"/>
            <w:r w:rsidRPr="004C7105">
              <w:rPr>
                <w:rFonts w:ascii="Arial" w:hAnsi="Arial" w:cs="Arial"/>
                <w:sz w:val="20"/>
                <w:szCs w:val="20"/>
              </w:rPr>
              <w:t>meeting</w:t>
            </w:r>
            <w:proofErr w:type="spellEnd"/>
            <w:r w:rsidRPr="004C7105">
              <w:rPr>
                <w:rFonts w:ascii="Arial" w:hAnsi="Arial" w:cs="Arial"/>
                <w:sz w:val="20"/>
                <w:szCs w:val="20"/>
              </w:rPr>
              <w:t xml:space="preserve"> </w:t>
            </w:r>
            <w:proofErr w:type="spellStart"/>
            <w:r w:rsidRPr="004C7105">
              <w:rPr>
                <w:rFonts w:ascii="Arial" w:hAnsi="Arial" w:cs="Arial"/>
                <w:sz w:val="20"/>
                <w:szCs w:val="20"/>
              </w:rPr>
              <w:t>consumer</w:t>
            </w:r>
            <w:proofErr w:type="spellEnd"/>
            <w:r w:rsidRPr="004C7105">
              <w:rPr>
                <w:rFonts w:ascii="Arial" w:hAnsi="Arial" w:cs="Arial"/>
                <w:sz w:val="20"/>
                <w:szCs w:val="20"/>
              </w:rPr>
              <w:t xml:space="preserve"> </w:t>
            </w:r>
            <w:proofErr w:type="spellStart"/>
            <w:r w:rsidRPr="004C7105">
              <w:rPr>
                <w:rFonts w:ascii="Arial" w:hAnsi="Arial" w:cs="Arial"/>
                <w:sz w:val="20"/>
                <w:szCs w:val="20"/>
              </w:rPr>
              <w:t>expectation</w:t>
            </w:r>
            <w:proofErr w:type="spellEnd"/>
            <w:r w:rsidRPr="004C7105">
              <w:rPr>
                <w:rFonts w:ascii="Arial" w:hAnsi="Arial" w:cs="Arial"/>
                <w:sz w:val="20"/>
                <w:szCs w:val="20"/>
              </w:rPr>
              <w:t xml:space="preserve">. International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Management, </w:t>
            </w:r>
            <w:proofErr w:type="spellStart"/>
            <w:r w:rsidRPr="004C7105">
              <w:rPr>
                <w:rFonts w:ascii="Arial" w:hAnsi="Arial" w:cs="Arial"/>
                <w:sz w:val="20"/>
                <w:szCs w:val="20"/>
              </w:rPr>
              <w:t>Economics</w:t>
            </w:r>
            <w:proofErr w:type="spellEnd"/>
            <w:r w:rsidRPr="004C7105">
              <w:rPr>
                <w:rFonts w:ascii="Arial" w:hAnsi="Arial" w:cs="Arial"/>
                <w:sz w:val="20"/>
                <w:szCs w:val="20"/>
              </w:rPr>
              <w:t xml:space="preserve"> </w:t>
            </w:r>
            <w:proofErr w:type="spellStart"/>
            <w:r w:rsidRPr="004C7105">
              <w:rPr>
                <w:rFonts w:ascii="Arial" w:hAnsi="Arial" w:cs="Arial"/>
                <w:sz w:val="20"/>
                <w:szCs w:val="20"/>
              </w:rPr>
              <w:t>and</w:t>
            </w:r>
            <w:proofErr w:type="spellEnd"/>
            <w:r w:rsidRPr="004C7105">
              <w:rPr>
                <w:rFonts w:ascii="Arial" w:hAnsi="Arial" w:cs="Arial"/>
                <w:sz w:val="20"/>
                <w:szCs w:val="20"/>
              </w:rPr>
              <w:t xml:space="preserve">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w:t>
            </w:r>
            <w:proofErr w:type="spellStart"/>
            <w:r w:rsidRPr="004C7105">
              <w:rPr>
                <w:rFonts w:ascii="Arial" w:hAnsi="Arial" w:cs="Arial"/>
                <w:sz w:val="20"/>
                <w:szCs w:val="20"/>
              </w:rPr>
              <w:t>Sciences</w:t>
            </w:r>
            <w:proofErr w:type="spellEnd"/>
            <w:r w:rsidRPr="004C7105">
              <w:rPr>
                <w:rFonts w:ascii="Arial" w:hAnsi="Arial" w:cs="Arial"/>
                <w:sz w:val="20"/>
                <w:szCs w:val="20"/>
              </w:rPr>
              <w:t xml:space="preserve"> (IJMESS), 7(2), 186-205.</w:t>
            </w:r>
          </w:p>
          <w:p w14:paraId="4E0F52DA" w14:textId="77777777" w:rsidR="00BD6C75" w:rsidRPr="004C7105" w:rsidRDefault="00BD6C75" w:rsidP="00BD6C75">
            <w:pPr>
              <w:spacing w:after="0" w:line="240" w:lineRule="auto"/>
              <w:rPr>
                <w:rFonts w:ascii="Arial" w:hAnsi="Arial" w:cs="Arial"/>
                <w:sz w:val="20"/>
                <w:szCs w:val="20"/>
              </w:rPr>
            </w:pPr>
            <w:proofErr w:type="spellStart"/>
            <w:r w:rsidRPr="004C7105">
              <w:rPr>
                <w:rFonts w:ascii="Arial" w:hAnsi="Arial" w:cs="Arial"/>
                <w:sz w:val="20"/>
                <w:szCs w:val="20"/>
              </w:rPr>
              <w:t>Bandyopadhyay</w:t>
            </w:r>
            <w:proofErr w:type="spellEnd"/>
            <w:r w:rsidRPr="004C7105">
              <w:rPr>
                <w:rFonts w:ascii="Arial" w:hAnsi="Arial" w:cs="Arial"/>
                <w:sz w:val="20"/>
                <w:szCs w:val="20"/>
              </w:rPr>
              <w:t xml:space="preserve">, C., &amp; Ray, S. (2019). </w:t>
            </w:r>
            <w:proofErr w:type="spellStart"/>
            <w:r w:rsidRPr="004C7105">
              <w:rPr>
                <w:rFonts w:ascii="Arial" w:hAnsi="Arial" w:cs="Arial"/>
                <w:sz w:val="20"/>
                <w:szCs w:val="20"/>
              </w:rPr>
              <w:t>Responsible</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can</w:t>
            </w:r>
            <w:proofErr w:type="spellEnd"/>
            <w:r w:rsidRPr="004C7105">
              <w:rPr>
                <w:rFonts w:ascii="Arial" w:hAnsi="Arial" w:cs="Arial"/>
                <w:sz w:val="20"/>
                <w:szCs w:val="20"/>
              </w:rPr>
              <w:t xml:space="preserve">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w:t>
            </w:r>
            <w:proofErr w:type="spellStart"/>
            <w:r w:rsidRPr="004C7105">
              <w:rPr>
                <w:rFonts w:ascii="Arial" w:hAnsi="Arial" w:cs="Arial"/>
                <w:sz w:val="20"/>
                <w:szCs w:val="20"/>
              </w:rPr>
              <w:t>enterprises</w:t>
            </w:r>
            <w:proofErr w:type="spellEnd"/>
            <w:r w:rsidRPr="004C7105">
              <w:rPr>
                <w:rFonts w:ascii="Arial" w:hAnsi="Arial" w:cs="Arial"/>
                <w:sz w:val="20"/>
                <w:szCs w:val="20"/>
              </w:rPr>
              <w:t xml:space="preserve"> show </w:t>
            </w:r>
            <w:proofErr w:type="spellStart"/>
            <w:r w:rsidRPr="004C7105">
              <w:rPr>
                <w:rFonts w:ascii="Arial" w:hAnsi="Arial" w:cs="Arial"/>
                <w:sz w:val="20"/>
                <w:szCs w:val="20"/>
              </w:rPr>
              <w:t>the</w:t>
            </w:r>
            <w:proofErr w:type="spellEnd"/>
            <w:r w:rsidRPr="004C7105">
              <w:rPr>
                <w:rFonts w:ascii="Arial" w:hAnsi="Arial" w:cs="Arial"/>
                <w:sz w:val="20"/>
                <w:szCs w:val="20"/>
              </w:rPr>
              <w:t xml:space="preserve"> </w:t>
            </w:r>
            <w:proofErr w:type="spellStart"/>
            <w:r w:rsidRPr="004C7105">
              <w:rPr>
                <w:rFonts w:ascii="Arial" w:hAnsi="Arial" w:cs="Arial"/>
                <w:sz w:val="20"/>
                <w:szCs w:val="20"/>
              </w:rPr>
              <w:t>way</w:t>
            </w:r>
            <w:proofErr w:type="spellEnd"/>
            <w:r w:rsidRPr="004C7105">
              <w:rPr>
                <w:rFonts w:ascii="Arial" w:hAnsi="Arial" w:cs="Arial"/>
                <w:sz w:val="20"/>
                <w:szCs w:val="20"/>
              </w:rPr>
              <w:t xml:space="preserve">?.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w:t>
            </w:r>
            <w:proofErr w:type="spellStart"/>
            <w:r w:rsidRPr="004C7105">
              <w:rPr>
                <w:rFonts w:ascii="Arial" w:hAnsi="Arial" w:cs="Arial"/>
                <w:sz w:val="20"/>
                <w:szCs w:val="20"/>
              </w:rPr>
              <w:t>Nonprofit</w:t>
            </w:r>
            <w:proofErr w:type="spellEnd"/>
            <w:r w:rsidRPr="004C7105">
              <w:rPr>
                <w:rFonts w:ascii="Arial" w:hAnsi="Arial" w:cs="Arial"/>
                <w:sz w:val="20"/>
                <w:szCs w:val="20"/>
              </w:rPr>
              <w:t xml:space="preserve"> &amp; </w:t>
            </w:r>
            <w:proofErr w:type="spellStart"/>
            <w:r w:rsidRPr="004C7105">
              <w:rPr>
                <w:rFonts w:ascii="Arial" w:hAnsi="Arial" w:cs="Arial"/>
                <w:sz w:val="20"/>
                <w:szCs w:val="20"/>
              </w:rPr>
              <w:t>Public</w:t>
            </w:r>
            <w:proofErr w:type="spellEnd"/>
            <w:r w:rsidRPr="004C7105">
              <w:rPr>
                <w:rFonts w:ascii="Arial" w:hAnsi="Arial" w:cs="Arial"/>
                <w:sz w:val="20"/>
                <w:szCs w:val="20"/>
              </w:rPr>
              <w:t xml:space="preserve"> </w:t>
            </w:r>
            <w:proofErr w:type="spellStart"/>
            <w:r w:rsidRPr="004C7105">
              <w:rPr>
                <w:rFonts w:ascii="Arial" w:hAnsi="Arial" w:cs="Arial"/>
                <w:sz w:val="20"/>
                <w:szCs w:val="20"/>
              </w:rPr>
              <w:t>Sector</w:t>
            </w:r>
            <w:proofErr w:type="spellEnd"/>
            <w:r w:rsidRPr="004C7105">
              <w:rPr>
                <w:rFonts w:ascii="Arial" w:hAnsi="Arial" w:cs="Arial"/>
                <w:sz w:val="20"/>
                <w:szCs w:val="20"/>
              </w:rPr>
              <w:t xml:space="preserve"> Marketing, 31(2), 164-183.</w:t>
            </w:r>
          </w:p>
          <w:p w14:paraId="4E0F52DB" w14:textId="77777777" w:rsidR="00BD6C75" w:rsidRPr="004C7105" w:rsidRDefault="00BD6C75" w:rsidP="00BD6C75">
            <w:pPr>
              <w:spacing w:after="0" w:line="240" w:lineRule="auto"/>
              <w:rPr>
                <w:rFonts w:ascii="Arial" w:hAnsi="Arial" w:cs="Arial"/>
                <w:sz w:val="20"/>
                <w:szCs w:val="20"/>
              </w:rPr>
            </w:pPr>
            <w:r w:rsidRPr="004C7105">
              <w:rPr>
                <w:rFonts w:ascii="Arial" w:hAnsi="Arial" w:cs="Arial"/>
                <w:sz w:val="20"/>
                <w:szCs w:val="20"/>
              </w:rPr>
              <w:t xml:space="preserve">F., </w:t>
            </w:r>
            <w:proofErr w:type="spellStart"/>
            <w:r w:rsidRPr="004C7105">
              <w:rPr>
                <w:rFonts w:ascii="Arial" w:hAnsi="Arial" w:cs="Arial"/>
                <w:sz w:val="20"/>
                <w:szCs w:val="20"/>
              </w:rPr>
              <w:t>Larimo</w:t>
            </w:r>
            <w:proofErr w:type="spellEnd"/>
            <w:r w:rsidRPr="004C7105">
              <w:rPr>
                <w:rFonts w:ascii="Arial" w:hAnsi="Arial" w:cs="Arial"/>
                <w:sz w:val="20"/>
                <w:szCs w:val="20"/>
              </w:rPr>
              <w:t xml:space="preserve">, J., &amp; </w:t>
            </w:r>
            <w:proofErr w:type="spellStart"/>
            <w:r w:rsidRPr="004C7105">
              <w:rPr>
                <w:rFonts w:ascii="Arial" w:hAnsi="Arial" w:cs="Arial"/>
                <w:sz w:val="20"/>
                <w:szCs w:val="20"/>
              </w:rPr>
              <w:t>Leonidou</w:t>
            </w:r>
            <w:proofErr w:type="spellEnd"/>
            <w:r w:rsidRPr="004C7105">
              <w:rPr>
                <w:rFonts w:ascii="Arial" w:hAnsi="Arial" w:cs="Arial"/>
                <w:sz w:val="20"/>
                <w:szCs w:val="20"/>
              </w:rPr>
              <w:t xml:space="preserve">, L. C. (2021).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w:t>
            </w:r>
            <w:proofErr w:type="spellStart"/>
            <w:r w:rsidRPr="004C7105">
              <w:rPr>
                <w:rFonts w:ascii="Arial" w:hAnsi="Arial" w:cs="Arial"/>
                <w:sz w:val="20"/>
                <w:szCs w:val="20"/>
              </w:rPr>
              <w:t>media</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xml:space="preserve">: </w:t>
            </w:r>
            <w:proofErr w:type="spellStart"/>
            <w:r w:rsidRPr="004C7105">
              <w:rPr>
                <w:rFonts w:ascii="Arial" w:hAnsi="Arial" w:cs="Arial"/>
                <w:sz w:val="20"/>
                <w:szCs w:val="20"/>
              </w:rPr>
              <w:t>definition</w:t>
            </w:r>
            <w:proofErr w:type="spellEnd"/>
            <w:r w:rsidRPr="004C7105">
              <w:rPr>
                <w:rFonts w:ascii="Arial" w:hAnsi="Arial" w:cs="Arial"/>
                <w:sz w:val="20"/>
                <w:szCs w:val="20"/>
              </w:rPr>
              <w:t xml:space="preserve">, </w:t>
            </w:r>
            <w:proofErr w:type="spellStart"/>
            <w:r w:rsidRPr="004C7105">
              <w:rPr>
                <w:rFonts w:ascii="Arial" w:hAnsi="Arial" w:cs="Arial"/>
                <w:sz w:val="20"/>
                <w:szCs w:val="20"/>
              </w:rPr>
              <w:t>conceptualization</w:t>
            </w:r>
            <w:proofErr w:type="spellEnd"/>
            <w:r w:rsidRPr="004C7105">
              <w:rPr>
                <w:rFonts w:ascii="Arial" w:hAnsi="Arial" w:cs="Arial"/>
                <w:sz w:val="20"/>
                <w:szCs w:val="20"/>
              </w:rPr>
              <w:t xml:space="preserve">, </w:t>
            </w:r>
            <w:proofErr w:type="spellStart"/>
            <w:r w:rsidRPr="004C7105">
              <w:rPr>
                <w:rFonts w:ascii="Arial" w:hAnsi="Arial" w:cs="Arial"/>
                <w:sz w:val="20"/>
                <w:szCs w:val="20"/>
              </w:rPr>
              <w:t>taxonomy</w:t>
            </w:r>
            <w:proofErr w:type="spellEnd"/>
            <w:r w:rsidRPr="004C7105">
              <w:rPr>
                <w:rFonts w:ascii="Arial" w:hAnsi="Arial" w:cs="Arial"/>
                <w:sz w:val="20"/>
                <w:szCs w:val="20"/>
              </w:rPr>
              <w:t xml:space="preserve">, </w:t>
            </w:r>
            <w:proofErr w:type="spellStart"/>
            <w:r w:rsidRPr="004C7105">
              <w:rPr>
                <w:rFonts w:ascii="Arial" w:hAnsi="Arial" w:cs="Arial"/>
                <w:sz w:val="20"/>
                <w:szCs w:val="20"/>
              </w:rPr>
              <w:t>validation</w:t>
            </w:r>
            <w:proofErr w:type="spellEnd"/>
            <w:r w:rsidRPr="004C7105">
              <w:rPr>
                <w:rFonts w:ascii="Arial" w:hAnsi="Arial" w:cs="Arial"/>
                <w:sz w:val="20"/>
                <w:szCs w:val="20"/>
              </w:rPr>
              <w:t xml:space="preserve">, </w:t>
            </w:r>
            <w:proofErr w:type="spellStart"/>
            <w:r w:rsidRPr="004C7105">
              <w:rPr>
                <w:rFonts w:ascii="Arial" w:hAnsi="Arial" w:cs="Arial"/>
                <w:sz w:val="20"/>
                <w:szCs w:val="20"/>
              </w:rPr>
              <w:t>and</w:t>
            </w:r>
            <w:proofErr w:type="spellEnd"/>
            <w:r w:rsidRPr="004C7105">
              <w:rPr>
                <w:rFonts w:ascii="Arial" w:hAnsi="Arial" w:cs="Arial"/>
                <w:sz w:val="20"/>
                <w:szCs w:val="20"/>
              </w:rPr>
              <w:t xml:space="preserve"> future </w:t>
            </w:r>
            <w:proofErr w:type="spellStart"/>
            <w:r w:rsidRPr="004C7105">
              <w:rPr>
                <w:rFonts w:ascii="Arial" w:hAnsi="Arial" w:cs="Arial"/>
                <w:sz w:val="20"/>
                <w:szCs w:val="20"/>
              </w:rPr>
              <w:t>agenda</w:t>
            </w:r>
            <w:proofErr w:type="spellEnd"/>
            <w:r w:rsidRPr="004C7105">
              <w:rPr>
                <w:rFonts w:ascii="Arial" w:hAnsi="Arial" w:cs="Arial"/>
                <w:sz w:val="20"/>
                <w:szCs w:val="20"/>
              </w:rPr>
              <w:t xml:space="preserve">.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w:t>
            </w:r>
            <w:proofErr w:type="spellStart"/>
            <w:r w:rsidRPr="004C7105">
              <w:rPr>
                <w:rFonts w:ascii="Arial" w:hAnsi="Arial" w:cs="Arial"/>
                <w:sz w:val="20"/>
                <w:szCs w:val="20"/>
              </w:rPr>
              <w:t>the</w:t>
            </w:r>
            <w:proofErr w:type="spellEnd"/>
            <w:r w:rsidRPr="004C7105">
              <w:rPr>
                <w:rFonts w:ascii="Arial" w:hAnsi="Arial" w:cs="Arial"/>
                <w:sz w:val="20"/>
                <w:szCs w:val="20"/>
              </w:rPr>
              <w:t xml:space="preserve"> </w:t>
            </w:r>
            <w:proofErr w:type="spellStart"/>
            <w:r w:rsidRPr="004C7105">
              <w:rPr>
                <w:rFonts w:ascii="Arial" w:hAnsi="Arial" w:cs="Arial"/>
                <w:sz w:val="20"/>
                <w:szCs w:val="20"/>
              </w:rPr>
              <w:t>Academy</w:t>
            </w:r>
            <w:proofErr w:type="spellEnd"/>
            <w:r w:rsidRPr="004C7105">
              <w:rPr>
                <w:rFonts w:ascii="Arial" w:hAnsi="Arial" w:cs="Arial"/>
                <w:sz w:val="20"/>
                <w:szCs w:val="20"/>
              </w:rPr>
              <w:t xml:space="preserve"> </w:t>
            </w:r>
            <w:proofErr w:type="spellStart"/>
            <w:r w:rsidRPr="004C7105">
              <w:rPr>
                <w:rFonts w:ascii="Arial" w:hAnsi="Arial" w:cs="Arial"/>
                <w:sz w:val="20"/>
                <w:szCs w:val="20"/>
              </w:rPr>
              <w:t>of</w:t>
            </w:r>
            <w:proofErr w:type="spellEnd"/>
            <w:r w:rsidRPr="004C7105">
              <w:rPr>
                <w:rFonts w:ascii="Arial" w:hAnsi="Arial" w:cs="Arial"/>
                <w:sz w:val="20"/>
                <w:szCs w:val="20"/>
              </w:rPr>
              <w:t xml:space="preserve"> Marketing Science, 49, 51-70.</w:t>
            </w:r>
          </w:p>
          <w:p w14:paraId="4E0F52DC" w14:textId="77777777" w:rsidR="00BD6C75" w:rsidRPr="004C7105" w:rsidRDefault="00BD6C75" w:rsidP="00BD6C75">
            <w:pPr>
              <w:spacing w:after="0" w:line="240" w:lineRule="auto"/>
              <w:rPr>
                <w:rFonts w:ascii="Arial" w:hAnsi="Arial" w:cs="Arial"/>
                <w:sz w:val="20"/>
                <w:szCs w:val="20"/>
              </w:rPr>
            </w:pPr>
            <w:r w:rsidRPr="004C7105">
              <w:rPr>
                <w:rFonts w:ascii="Arial" w:hAnsi="Arial" w:cs="Arial"/>
                <w:sz w:val="20"/>
                <w:szCs w:val="20"/>
              </w:rPr>
              <w:t>Wang, R., &amp; Chan-</w:t>
            </w:r>
            <w:proofErr w:type="spellStart"/>
            <w:r w:rsidRPr="004C7105">
              <w:rPr>
                <w:rFonts w:ascii="Arial" w:hAnsi="Arial" w:cs="Arial"/>
                <w:sz w:val="20"/>
                <w:szCs w:val="20"/>
              </w:rPr>
              <w:t>Olmsted</w:t>
            </w:r>
            <w:proofErr w:type="spellEnd"/>
            <w:r w:rsidRPr="004C7105">
              <w:rPr>
                <w:rFonts w:ascii="Arial" w:hAnsi="Arial" w:cs="Arial"/>
                <w:sz w:val="20"/>
                <w:szCs w:val="20"/>
              </w:rPr>
              <w:t xml:space="preserve">, S. (2020). </w:t>
            </w:r>
            <w:proofErr w:type="spellStart"/>
            <w:r w:rsidRPr="004C7105">
              <w:rPr>
                <w:rFonts w:ascii="Arial" w:hAnsi="Arial" w:cs="Arial"/>
                <w:sz w:val="20"/>
                <w:szCs w:val="20"/>
              </w:rPr>
              <w:t>Content</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xml:space="preserve"> </w:t>
            </w:r>
            <w:proofErr w:type="spellStart"/>
            <w:r w:rsidRPr="004C7105">
              <w:rPr>
                <w:rFonts w:ascii="Arial" w:hAnsi="Arial" w:cs="Arial"/>
                <w:sz w:val="20"/>
                <w:szCs w:val="20"/>
              </w:rPr>
              <w:t>of</w:t>
            </w:r>
            <w:proofErr w:type="spellEnd"/>
            <w:r w:rsidRPr="004C7105">
              <w:rPr>
                <w:rFonts w:ascii="Arial" w:hAnsi="Arial" w:cs="Arial"/>
                <w:sz w:val="20"/>
                <w:szCs w:val="20"/>
              </w:rPr>
              <w:t xml:space="preserve"> </w:t>
            </w:r>
            <w:proofErr w:type="spellStart"/>
            <w:r w:rsidRPr="004C7105">
              <w:rPr>
                <w:rFonts w:ascii="Arial" w:hAnsi="Arial" w:cs="Arial"/>
                <w:sz w:val="20"/>
                <w:szCs w:val="20"/>
              </w:rPr>
              <w:t>branded</w:t>
            </w:r>
            <w:proofErr w:type="spellEnd"/>
            <w:r w:rsidRPr="004C7105">
              <w:rPr>
                <w:rFonts w:ascii="Arial" w:hAnsi="Arial" w:cs="Arial"/>
                <w:sz w:val="20"/>
                <w:szCs w:val="20"/>
              </w:rPr>
              <w:t xml:space="preserve"> YouTube </w:t>
            </w:r>
            <w:proofErr w:type="spellStart"/>
            <w:r w:rsidRPr="004C7105">
              <w:rPr>
                <w:rFonts w:ascii="Arial" w:hAnsi="Arial" w:cs="Arial"/>
                <w:sz w:val="20"/>
                <w:szCs w:val="20"/>
              </w:rPr>
              <w:t>channels</w:t>
            </w:r>
            <w:proofErr w:type="spellEnd"/>
            <w:r w:rsidRPr="004C7105">
              <w:rPr>
                <w:rFonts w:ascii="Arial" w:hAnsi="Arial" w:cs="Arial"/>
                <w:sz w:val="20"/>
                <w:szCs w:val="20"/>
              </w:rPr>
              <w:t xml:space="preserve">. Journal </w:t>
            </w:r>
            <w:proofErr w:type="spellStart"/>
            <w:r w:rsidRPr="004C7105">
              <w:rPr>
                <w:rFonts w:ascii="Arial" w:hAnsi="Arial" w:cs="Arial"/>
                <w:sz w:val="20"/>
                <w:szCs w:val="20"/>
              </w:rPr>
              <w:t>of</w:t>
            </w:r>
            <w:proofErr w:type="spellEnd"/>
            <w:r w:rsidRPr="004C7105">
              <w:rPr>
                <w:rFonts w:ascii="Arial" w:hAnsi="Arial" w:cs="Arial"/>
                <w:sz w:val="20"/>
                <w:szCs w:val="20"/>
              </w:rPr>
              <w:t xml:space="preserve"> Media Business </w:t>
            </w:r>
            <w:proofErr w:type="spellStart"/>
            <w:r w:rsidRPr="004C7105">
              <w:rPr>
                <w:rFonts w:ascii="Arial" w:hAnsi="Arial" w:cs="Arial"/>
                <w:sz w:val="20"/>
                <w:szCs w:val="20"/>
              </w:rPr>
              <w:t>Studies</w:t>
            </w:r>
            <w:proofErr w:type="spellEnd"/>
            <w:r w:rsidRPr="004C7105">
              <w:rPr>
                <w:rFonts w:ascii="Arial" w:hAnsi="Arial" w:cs="Arial"/>
                <w:sz w:val="20"/>
                <w:szCs w:val="20"/>
              </w:rPr>
              <w:t>, 17(3-4), 294-316</w:t>
            </w:r>
          </w:p>
          <w:p w14:paraId="4E0F52DD" w14:textId="77777777" w:rsidR="00BD6C75" w:rsidRPr="004C7105" w:rsidRDefault="00BD6C75" w:rsidP="00BD6C75">
            <w:pPr>
              <w:spacing w:after="0" w:line="240" w:lineRule="auto"/>
              <w:rPr>
                <w:rFonts w:ascii="Arial" w:hAnsi="Arial" w:cs="Arial"/>
                <w:sz w:val="20"/>
                <w:szCs w:val="20"/>
                <w:lang w:val="en-GB"/>
              </w:rPr>
            </w:pPr>
            <w:proofErr w:type="spellStart"/>
            <w:r w:rsidRPr="004C7105">
              <w:rPr>
                <w:rFonts w:ascii="Arial" w:hAnsi="Arial" w:cs="Arial"/>
                <w:sz w:val="20"/>
                <w:szCs w:val="20"/>
                <w:shd w:val="clear" w:color="auto" w:fill="FFFFFF"/>
                <w:lang w:val="en-GB"/>
              </w:rPr>
              <w:t>Mongay</w:t>
            </w:r>
            <w:proofErr w:type="spellEnd"/>
            <w:r w:rsidRPr="004C7105">
              <w:rPr>
                <w:rFonts w:ascii="Arial" w:hAnsi="Arial" w:cs="Arial"/>
                <w:sz w:val="20"/>
                <w:szCs w:val="20"/>
                <w:shd w:val="clear" w:color="auto" w:fill="FFFFFF"/>
                <w:lang w:val="en-GB"/>
              </w:rPr>
              <w:t>, J. (2006). Strategic Marketing. A literature review on definitions, concepts and boundaries.</w:t>
            </w:r>
          </w:p>
          <w:p w14:paraId="4E0F52DE" w14:textId="77777777" w:rsidR="00BD6C75" w:rsidRPr="004C7105" w:rsidRDefault="00BD6C75" w:rsidP="00BD6C75">
            <w:pPr>
              <w:spacing w:after="0" w:line="240" w:lineRule="auto"/>
              <w:rPr>
                <w:rFonts w:ascii="Arial" w:hAnsi="Arial" w:cs="Arial"/>
                <w:sz w:val="20"/>
                <w:szCs w:val="20"/>
                <w:shd w:val="clear" w:color="auto" w:fill="FFFFFF"/>
                <w:lang w:val="en-GB"/>
              </w:rPr>
            </w:pPr>
            <w:r w:rsidRPr="004C7105">
              <w:rPr>
                <w:rFonts w:ascii="Arial" w:hAnsi="Arial" w:cs="Arial"/>
                <w:sz w:val="20"/>
                <w:szCs w:val="20"/>
                <w:shd w:val="clear" w:color="auto" w:fill="FFFFFF"/>
                <w:lang w:val="de-DE"/>
              </w:rPr>
              <w:t xml:space="preserve">Allen, R. S., &amp; Helms, M. M. (2006). </w:t>
            </w:r>
            <w:r w:rsidRPr="004C7105">
              <w:rPr>
                <w:rFonts w:ascii="Arial" w:hAnsi="Arial" w:cs="Arial"/>
                <w:sz w:val="20"/>
                <w:szCs w:val="20"/>
                <w:shd w:val="clear" w:color="auto" w:fill="FFFFFF"/>
                <w:lang w:val="en-GB"/>
              </w:rPr>
              <w:t>Linking strategic practices and organizational performance to Porter's generic strategies.</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Business Process Management Journal</w:t>
            </w:r>
            <w:r w:rsidRPr="004C7105">
              <w:rPr>
                <w:rFonts w:ascii="Arial" w:hAnsi="Arial" w:cs="Arial"/>
                <w:sz w:val="20"/>
                <w:szCs w:val="20"/>
                <w:shd w:val="clear" w:color="auto" w:fill="FFFFFF"/>
                <w:lang w:val="en-GB"/>
              </w:rPr>
              <w:t>,</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12</w:t>
            </w:r>
            <w:r w:rsidRPr="004C7105">
              <w:rPr>
                <w:rFonts w:ascii="Arial" w:hAnsi="Arial" w:cs="Arial"/>
                <w:sz w:val="20"/>
                <w:szCs w:val="20"/>
                <w:shd w:val="clear" w:color="auto" w:fill="FFFFFF"/>
                <w:lang w:val="en-GB"/>
              </w:rPr>
              <w:t>(4), 433-454.</w:t>
            </w:r>
          </w:p>
          <w:p w14:paraId="4E0F52DF" w14:textId="77777777" w:rsidR="00BD6C75" w:rsidRPr="004C7105" w:rsidRDefault="00BD6C75" w:rsidP="00BD6C75">
            <w:pPr>
              <w:spacing w:after="0" w:line="240" w:lineRule="auto"/>
              <w:rPr>
                <w:rFonts w:ascii="Arial" w:hAnsi="Arial" w:cs="Arial"/>
                <w:sz w:val="20"/>
                <w:szCs w:val="20"/>
                <w:shd w:val="clear" w:color="auto" w:fill="FFFFFF"/>
                <w:lang w:val="en-GB"/>
              </w:rPr>
            </w:pPr>
            <w:r w:rsidRPr="004C7105">
              <w:rPr>
                <w:rFonts w:ascii="Arial" w:hAnsi="Arial" w:cs="Arial"/>
                <w:sz w:val="20"/>
                <w:szCs w:val="20"/>
                <w:shd w:val="clear" w:color="auto" w:fill="FFFFFF"/>
                <w:lang w:val="en-GB"/>
              </w:rPr>
              <w:t xml:space="preserve">Akan, Obasi, Richard S. Allen, Marilyn M. Helms, and Samuel A. </w:t>
            </w:r>
            <w:proofErr w:type="spellStart"/>
            <w:r w:rsidRPr="004C7105">
              <w:rPr>
                <w:rFonts w:ascii="Arial" w:hAnsi="Arial" w:cs="Arial"/>
                <w:sz w:val="20"/>
                <w:szCs w:val="20"/>
                <w:shd w:val="clear" w:color="auto" w:fill="FFFFFF"/>
                <w:lang w:val="en-GB"/>
              </w:rPr>
              <w:t>Spralls</w:t>
            </w:r>
            <w:proofErr w:type="spellEnd"/>
            <w:r w:rsidRPr="004C7105">
              <w:rPr>
                <w:rFonts w:ascii="Arial" w:hAnsi="Arial" w:cs="Arial"/>
                <w:sz w:val="20"/>
                <w:szCs w:val="20"/>
                <w:shd w:val="clear" w:color="auto" w:fill="FFFFFF"/>
                <w:lang w:val="en-GB"/>
              </w:rPr>
              <w:t xml:space="preserve"> III. "Critical tactics for implementing Porter's generic strategies."</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Journal of Business Strategy</w:t>
            </w:r>
            <w:r w:rsidRPr="004C7105">
              <w:rPr>
                <w:rStyle w:val="apple-converted-space"/>
                <w:rFonts w:ascii="Arial" w:hAnsi="Arial" w:cs="Arial"/>
                <w:sz w:val="20"/>
                <w:szCs w:val="20"/>
                <w:shd w:val="clear" w:color="auto" w:fill="FFFFFF"/>
                <w:lang w:val="en-GB"/>
              </w:rPr>
              <w:t> </w:t>
            </w:r>
            <w:r w:rsidRPr="004C7105">
              <w:rPr>
                <w:rFonts w:ascii="Arial" w:hAnsi="Arial" w:cs="Arial"/>
                <w:sz w:val="20"/>
                <w:szCs w:val="20"/>
                <w:shd w:val="clear" w:color="auto" w:fill="FFFFFF"/>
                <w:lang w:val="en-GB"/>
              </w:rPr>
              <w:t>27, no. 1 (2006): 43-53.</w:t>
            </w:r>
          </w:p>
          <w:p w14:paraId="4E0F52E0" w14:textId="77777777" w:rsidR="00BD6C75" w:rsidRPr="004C7105" w:rsidRDefault="00BD6C75" w:rsidP="00BD6C75">
            <w:pPr>
              <w:spacing w:after="0" w:line="240" w:lineRule="auto"/>
              <w:rPr>
                <w:rFonts w:ascii="Arial" w:hAnsi="Arial" w:cs="Arial"/>
                <w:sz w:val="20"/>
                <w:szCs w:val="20"/>
                <w:lang w:val="en-GB"/>
              </w:rPr>
            </w:pPr>
            <w:proofErr w:type="spellStart"/>
            <w:r w:rsidRPr="004C7105">
              <w:rPr>
                <w:rFonts w:ascii="Arial" w:hAnsi="Arial" w:cs="Arial"/>
                <w:sz w:val="20"/>
                <w:szCs w:val="20"/>
                <w:shd w:val="clear" w:color="auto" w:fill="FFFFFF"/>
                <w:lang w:val="en-GB"/>
              </w:rPr>
              <w:t>Dibb</w:t>
            </w:r>
            <w:proofErr w:type="spellEnd"/>
            <w:r w:rsidRPr="004C7105">
              <w:rPr>
                <w:rFonts w:ascii="Arial" w:hAnsi="Arial" w:cs="Arial"/>
                <w:sz w:val="20"/>
                <w:szCs w:val="20"/>
                <w:shd w:val="clear" w:color="auto" w:fill="FFFFFF"/>
                <w:lang w:val="en-GB"/>
              </w:rPr>
              <w:t>, Sally. "Market segmentation: strategies for success."</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Marketing Intelligence &amp; Planning</w:t>
            </w:r>
            <w:r w:rsidRPr="004C7105">
              <w:rPr>
                <w:rStyle w:val="apple-converted-space"/>
                <w:rFonts w:ascii="Arial" w:hAnsi="Arial" w:cs="Arial"/>
                <w:sz w:val="20"/>
                <w:szCs w:val="20"/>
                <w:shd w:val="clear" w:color="auto" w:fill="FFFFFF"/>
                <w:lang w:val="en-GB"/>
              </w:rPr>
              <w:t> </w:t>
            </w:r>
            <w:r w:rsidRPr="004C7105">
              <w:rPr>
                <w:rFonts w:ascii="Arial" w:hAnsi="Arial" w:cs="Arial"/>
                <w:sz w:val="20"/>
                <w:szCs w:val="20"/>
                <w:shd w:val="clear" w:color="auto" w:fill="FFFFFF"/>
                <w:lang w:val="en-GB"/>
              </w:rPr>
              <w:t>16, no. 7 (1998): 394-406.</w:t>
            </w:r>
          </w:p>
          <w:p w14:paraId="4E0F52E1" w14:textId="77777777" w:rsidR="00BD6C75" w:rsidRPr="004C7105" w:rsidRDefault="00BD6C75" w:rsidP="00BD6C75">
            <w:pPr>
              <w:spacing w:after="0" w:line="240" w:lineRule="auto"/>
              <w:rPr>
                <w:rFonts w:ascii="Arial" w:hAnsi="Arial" w:cs="Arial"/>
                <w:sz w:val="20"/>
                <w:szCs w:val="20"/>
                <w:lang w:val="en-GB"/>
              </w:rPr>
            </w:pPr>
            <w:r w:rsidRPr="004C7105">
              <w:rPr>
                <w:rFonts w:ascii="Arial" w:hAnsi="Arial" w:cs="Arial"/>
                <w:sz w:val="20"/>
                <w:szCs w:val="20"/>
                <w:shd w:val="clear" w:color="auto" w:fill="FFFFFF"/>
                <w:lang w:val="en-GB"/>
              </w:rPr>
              <w:t xml:space="preserve">Trout, J., &amp; </w:t>
            </w:r>
            <w:proofErr w:type="spellStart"/>
            <w:r w:rsidRPr="004C7105">
              <w:rPr>
                <w:rFonts w:ascii="Arial" w:hAnsi="Arial" w:cs="Arial"/>
                <w:sz w:val="20"/>
                <w:szCs w:val="20"/>
                <w:shd w:val="clear" w:color="auto" w:fill="FFFFFF"/>
                <w:lang w:val="en-GB"/>
              </w:rPr>
              <w:t>Ries</w:t>
            </w:r>
            <w:proofErr w:type="spellEnd"/>
            <w:r w:rsidRPr="004C7105">
              <w:rPr>
                <w:rFonts w:ascii="Arial" w:hAnsi="Arial" w:cs="Arial"/>
                <w:sz w:val="20"/>
                <w:szCs w:val="20"/>
                <w:shd w:val="clear" w:color="auto" w:fill="FFFFFF"/>
                <w:lang w:val="en-GB"/>
              </w:rPr>
              <w:t>, A. (1986).</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Marketing warfare</w:t>
            </w:r>
            <w:r w:rsidRPr="004C7105">
              <w:rPr>
                <w:rFonts w:ascii="Arial" w:hAnsi="Arial" w:cs="Arial"/>
                <w:sz w:val="20"/>
                <w:szCs w:val="20"/>
                <w:shd w:val="clear" w:color="auto" w:fill="FFFFFF"/>
                <w:lang w:val="en-GB"/>
              </w:rPr>
              <w:t xml:space="preserve">. New York: McGraw-Hill. </w:t>
            </w:r>
          </w:p>
          <w:p w14:paraId="4E0F52E2" w14:textId="77777777" w:rsidR="00BD6C75" w:rsidRPr="004C7105" w:rsidRDefault="00BD6C75" w:rsidP="00BD6C75">
            <w:pPr>
              <w:spacing w:after="0" w:line="240" w:lineRule="auto"/>
              <w:rPr>
                <w:rFonts w:ascii="Arial" w:hAnsi="Arial" w:cs="Arial"/>
                <w:sz w:val="20"/>
                <w:szCs w:val="20"/>
                <w:shd w:val="clear" w:color="auto" w:fill="FFFFFF"/>
                <w:lang w:val="en-GB"/>
              </w:rPr>
            </w:pPr>
            <w:proofErr w:type="spellStart"/>
            <w:r w:rsidRPr="004C7105">
              <w:rPr>
                <w:rFonts w:ascii="Arial" w:hAnsi="Arial" w:cs="Arial"/>
                <w:sz w:val="20"/>
                <w:szCs w:val="20"/>
                <w:shd w:val="clear" w:color="auto" w:fill="FFFFFF"/>
                <w:lang w:val="de-DE"/>
              </w:rPr>
              <w:t>Golder</w:t>
            </w:r>
            <w:proofErr w:type="spellEnd"/>
            <w:r w:rsidRPr="004C7105">
              <w:rPr>
                <w:rFonts w:ascii="Arial" w:hAnsi="Arial" w:cs="Arial"/>
                <w:sz w:val="20"/>
                <w:szCs w:val="20"/>
                <w:shd w:val="clear" w:color="auto" w:fill="FFFFFF"/>
                <w:lang w:val="de-DE"/>
              </w:rPr>
              <w:t xml:space="preserve">, P. N., &amp; Tellis, G. J. (2004). </w:t>
            </w:r>
            <w:r w:rsidRPr="004C7105">
              <w:rPr>
                <w:rFonts w:ascii="Arial" w:hAnsi="Arial" w:cs="Arial"/>
                <w:sz w:val="20"/>
                <w:szCs w:val="20"/>
                <w:shd w:val="clear" w:color="auto" w:fill="FFFFFF"/>
                <w:lang w:val="en-GB"/>
              </w:rPr>
              <w:t>Growing, growing, gone: Cascades, diffusion, and turning points in the product life cycle.</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Marketing Science</w:t>
            </w:r>
            <w:r w:rsidRPr="004C7105">
              <w:rPr>
                <w:rFonts w:ascii="Arial" w:hAnsi="Arial" w:cs="Arial"/>
                <w:sz w:val="20"/>
                <w:szCs w:val="20"/>
                <w:shd w:val="clear" w:color="auto" w:fill="FFFFFF"/>
                <w:lang w:val="en-GB"/>
              </w:rPr>
              <w:t>,</w:t>
            </w:r>
            <w:r w:rsidRPr="004C7105">
              <w:rPr>
                <w:rStyle w:val="apple-converted-space"/>
                <w:rFonts w:ascii="Arial" w:hAnsi="Arial" w:cs="Arial"/>
                <w:sz w:val="20"/>
                <w:szCs w:val="20"/>
                <w:shd w:val="clear" w:color="auto" w:fill="FFFFFF"/>
                <w:lang w:val="en-GB"/>
              </w:rPr>
              <w:t> </w:t>
            </w:r>
            <w:r w:rsidRPr="004C7105">
              <w:rPr>
                <w:rFonts w:ascii="Arial" w:hAnsi="Arial" w:cs="Arial"/>
                <w:i/>
                <w:iCs/>
                <w:sz w:val="20"/>
                <w:szCs w:val="20"/>
                <w:shd w:val="clear" w:color="auto" w:fill="FFFFFF"/>
                <w:lang w:val="en-GB"/>
              </w:rPr>
              <w:t>23</w:t>
            </w:r>
            <w:r w:rsidRPr="004C7105">
              <w:rPr>
                <w:rFonts w:ascii="Arial" w:hAnsi="Arial" w:cs="Arial"/>
                <w:sz w:val="20"/>
                <w:szCs w:val="20"/>
                <w:shd w:val="clear" w:color="auto" w:fill="FFFFFF"/>
                <w:lang w:val="en-GB"/>
              </w:rPr>
              <w:t>(2), 207-218.</w:t>
            </w:r>
          </w:p>
          <w:p w14:paraId="4E0F52E3" w14:textId="77777777" w:rsidR="00BD6C75" w:rsidRPr="004C7105" w:rsidRDefault="00BD6C75" w:rsidP="00BD6C75">
            <w:pPr>
              <w:tabs>
                <w:tab w:val="left" w:pos="567"/>
              </w:tabs>
              <w:spacing w:after="0" w:line="240" w:lineRule="auto"/>
              <w:rPr>
                <w:rStyle w:val="Hyperlink"/>
                <w:rFonts w:ascii="Arial" w:hAnsi="Arial" w:cs="Arial"/>
                <w:bCs/>
                <w:color w:val="auto"/>
                <w:sz w:val="20"/>
                <w:szCs w:val="20"/>
                <w:shd w:val="clear" w:color="auto" w:fill="FFFFFF"/>
                <w:lang w:val="en-GB"/>
              </w:rPr>
            </w:pPr>
            <w:r w:rsidRPr="004C7105">
              <w:rPr>
                <w:rFonts w:ascii="Arial" w:hAnsi="Arial" w:cs="Arial"/>
                <w:sz w:val="20"/>
                <w:szCs w:val="20"/>
                <w:shd w:val="clear" w:color="auto" w:fill="FFFFFF"/>
                <w:lang w:val="en-GB"/>
              </w:rPr>
              <w:t xml:space="preserve">Shyamal Gomes: "Strategic management", Chapter V, Types of strategy: </w:t>
            </w:r>
            <w:hyperlink r:id="rId7" w:history="1">
              <w:r w:rsidRPr="004C7105">
                <w:rPr>
                  <w:rStyle w:val="Hyperlink"/>
                  <w:rFonts w:ascii="Arial" w:hAnsi="Arial" w:cs="Arial"/>
                  <w:color w:val="auto"/>
                  <w:sz w:val="20"/>
                  <w:szCs w:val="20"/>
                  <w:shd w:val="clear" w:color="auto" w:fill="FFFFFF"/>
                  <w:lang w:val="en-GB"/>
                </w:rPr>
                <w:t>https://xisspm.files.wordpress.com/2010/11/</w:t>
              </w:r>
              <w:r w:rsidRPr="004C7105">
                <w:rPr>
                  <w:rStyle w:val="Hyperlink"/>
                  <w:rFonts w:ascii="Arial" w:hAnsi="Arial" w:cs="Arial"/>
                  <w:bCs/>
                  <w:color w:val="auto"/>
                  <w:sz w:val="20"/>
                  <w:szCs w:val="20"/>
                  <w:shd w:val="clear" w:color="auto" w:fill="FFFFFF"/>
                  <w:lang w:val="en-GB"/>
                </w:rPr>
                <w:t>ch</w:t>
              </w:r>
              <w:r w:rsidRPr="004C7105">
                <w:rPr>
                  <w:rStyle w:val="Hyperlink"/>
                  <w:rFonts w:ascii="Arial" w:hAnsi="Arial" w:cs="Arial"/>
                  <w:color w:val="auto"/>
                  <w:sz w:val="20"/>
                  <w:szCs w:val="20"/>
                  <w:shd w:val="clear" w:color="auto" w:fill="FFFFFF"/>
                  <w:lang w:val="en-GB"/>
                </w:rPr>
                <w:t>-8-types-of-strategy.</w:t>
              </w:r>
              <w:r w:rsidRPr="004C7105">
                <w:rPr>
                  <w:rStyle w:val="Hyperlink"/>
                  <w:rFonts w:ascii="Arial" w:hAnsi="Arial" w:cs="Arial"/>
                  <w:bCs/>
                  <w:color w:val="auto"/>
                  <w:sz w:val="20"/>
                  <w:szCs w:val="20"/>
                  <w:shd w:val="clear" w:color="auto" w:fill="FFFFFF"/>
                  <w:lang w:val="en-GB"/>
                </w:rPr>
                <w:t>pdf</w:t>
              </w:r>
            </w:hyperlink>
          </w:p>
          <w:p w14:paraId="4E0F52E4" w14:textId="77777777" w:rsidR="00BD6C75" w:rsidRPr="004C7105" w:rsidRDefault="00BD6C75" w:rsidP="00BD6C75">
            <w:pPr>
              <w:spacing w:after="0" w:line="240" w:lineRule="auto"/>
              <w:rPr>
                <w:rFonts w:ascii="Arial" w:hAnsi="Arial" w:cs="Arial"/>
                <w:sz w:val="20"/>
                <w:szCs w:val="20"/>
              </w:rPr>
            </w:pPr>
            <w:proofErr w:type="spellStart"/>
            <w:r w:rsidRPr="004C7105">
              <w:rPr>
                <w:rFonts w:ascii="Arial" w:hAnsi="Arial" w:cs="Arial"/>
                <w:sz w:val="20"/>
                <w:szCs w:val="20"/>
              </w:rPr>
              <w:t>Wymer</w:t>
            </w:r>
            <w:proofErr w:type="spellEnd"/>
            <w:r w:rsidRPr="004C7105">
              <w:rPr>
                <w:rFonts w:ascii="Arial" w:hAnsi="Arial" w:cs="Arial"/>
                <w:sz w:val="20"/>
                <w:szCs w:val="20"/>
              </w:rPr>
              <w:t xml:space="preserve">, W (2011). </w:t>
            </w:r>
            <w:proofErr w:type="spellStart"/>
            <w:r w:rsidRPr="004C7105">
              <w:rPr>
                <w:rFonts w:ascii="Arial" w:hAnsi="Arial" w:cs="Arial"/>
                <w:sz w:val="20"/>
                <w:szCs w:val="20"/>
              </w:rPr>
              <w:t>Developing</w:t>
            </w:r>
            <w:proofErr w:type="spellEnd"/>
            <w:r w:rsidRPr="004C7105">
              <w:rPr>
                <w:rFonts w:ascii="Arial" w:hAnsi="Arial" w:cs="Arial"/>
                <w:sz w:val="20"/>
                <w:szCs w:val="20"/>
              </w:rPr>
              <w:t xml:space="preserve"> more </w:t>
            </w:r>
            <w:proofErr w:type="spellStart"/>
            <w:r w:rsidRPr="004C7105">
              <w:rPr>
                <w:rFonts w:ascii="Arial" w:hAnsi="Arial" w:cs="Arial"/>
                <w:sz w:val="20"/>
                <w:szCs w:val="20"/>
              </w:rPr>
              <w:t>effective</w:t>
            </w:r>
            <w:proofErr w:type="spellEnd"/>
            <w:r w:rsidRPr="004C7105">
              <w:rPr>
                <w:rFonts w:ascii="Arial" w:hAnsi="Arial" w:cs="Arial"/>
                <w:sz w:val="20"/>
                <w:szCs w:val="20"/>
              </w:rPr>
              <w:t xml:space="preserve"> </w:t>
            </w:r>
            <w:proofErr w:type="spellStart"/>
            <w:r w:rsidRPr="004C7105">
              <w:rPr>
                <w:rFonts w:ascii="Arial" w:hAnsi="Arial" w:cs="Arial"/>
                <w:sz w:val="20"/>
                <w:szCs w:val="20"/>
              </w:rPr>
              <w:t>social</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strategies</w:t>
            </w:r>
            <w:proofErr w:type="spellEnd"/>
            <w:r w:rsidRPr="004C7105">
              <w:rPr>
                <w:rFonts w:ascii="Arial" w:hAnsi="Arial" w:cs="Arial"/>
                <w:sz w:val="20"/>
                <w:szCs w:val="20"/>
              </w:rPr>
              <w:t xml:space="preserve">, </w:t>
            </w:r>
            <w:r w:rsidRPr="004C7105">
              <w:rPr>
                <w:rFonts w:ascii="Arial" w:hAnsi="Arial" w:cs="Arial"/>
                <w:i/>
                <w:sz w:val="20"/>
                <w:szCs w:val="20"/>
              </w:rPr>
              <w:t xml:space="preserve">Journal </w:t>
            </w:r>
            <w:proofErr w:type="spellStart"/>
            <w:r w:rsidRPr="004C7105">
              <w:rPr>
                <w:rFonts w:ascii="Arial" w:hAnsi="Arial" w:cs="Arial"/>
                <w:i/>
                <w:sz w:val="20"/>
                <w:szCs w:val="20"/>
              </w:rPr>
              <w:t>of</w:t>
            </w:r>
            <w:proofErr w:type="spellEnd"/>
            <w:r w:rsidRPr="004C7105">
              <w:rPr>
                <w:rFonts w:ascii="Arial" w:hAnsi="Arial" w:cs="Arial"/>
                <w:i/>
                <w:sz w:val="20"/>
                <w:szCs w:val="20"/>
              </w:rPr>
              <w:t xml:space="preserve"> </w:t>
            </w:r>
            <w:proofErr w:type="spellStart"/>
            <w:r w:rsidRPr="004C7105">
              <w:rPr>
                <w:rFonts w:ascii="Arial" w:hAnsi="Arial" w:cs="Arial"/>
                <w:i/>
                <w:sz w:val="20"/>
                <w:szCs w:val="20"/>
              </w:rPr>
              <w:t>Social</w:t>
            </w:r>
            <w:proofErr w:type="spellEnd"/>
            <w:r w:rsidRPr="004C7105">
              <w:rPr>
                <w:rFonts w:ascii="Arial" w:hAnsi="Arial" w:cs="Arial"/>
                <w:i/>
                <w:sz w:val="20"/>
                <w:szCs w:val="20"/>
              </w:rPr>
              <w:t xml:space="preserve"> Marketing</w:t>
            </w:r>
            <w:r w:rsidRPr="004C7105">
              <w:rPr>
                <w:rFonts w:ascii="Arial" w:hAnsi="Arial" w:cs="Arial"/>
                <w:sz w:val="20"/>
                <w:szCs w:val="20"/>
              </w:rPr>
              <w:t>, 1(1), 17-31</w:t>
            </w:r>
          </w:p>
          <w:p w14:paraId="4E0F52E5" w14:textId="77777777" w:rsidR="00BD6C75" w:rsidRPr="004C7105" w:rsidRDefault="00BD6C75" w:rsidP="00BD6C75">
            <w:pPr>
              <w:spacing w:after="0" w:line="240" w:lineRule="auto"/>
              <w:rPr>
                <w:rFonts w:ascii="Arial" w:hAnsi="Arial" w:cs="Arial"/>
                <w:sz w:val="20"/>
                <w:szCs w:val="20"/>
              </w:rPr>
            </w:pPr>
            <w:proofErr w:type="spellStart"/>
            <w:r w:rsidRPr="004C7105">
              <w:rPr>
                <w:rFonts w:ascii="Arial" w:hAnsi="Arial" w:cs="Arial"/>
                <w:sz w:val="20"/>
                <w:szCs w:val="20"/>
              </w:rPr>
              <w:lastRenderedPageBreak/>
              <w:t>Ginsberg</w:t>
            </w:r>
            <w:proofErr w:type="spellEnd"/>
            <w:r w:rsidRPr="004C7105">
              <w:rPr>
                <w:rFonts w:ascii="Arial" w:hAnsi="Arial" w:cs="Arial"/>
                <w:sz w:val="20"/>
                <w:szCs w:val="20"/>
              </w:rPr>
              <w:t xml:space="preserve">, J.M. &amp; </w:t>
            </w:r>
            <w:proofErr w:type="spellStart"/>
            <w:r w:rsidRPr="004C7105">
              <w:rPr>
                <w:rFonts w:ascii="Arial" w:hAnsi="Arial" w:cs="Arial"/>
                <w:sz w:val="20"/>
                <w:szCs w:val="20"/>
              </w:rPr>
              <w:t>Bloom</w:t>
            </w:r>
            <w:proofErr w:type="spellEnd"/>
            <w:r w:rsidRPr="004C7105">
              <w:rPr>
                <w:rFonts w:ascii="Arial" w:hAnsi="Arial" w:cs="Arial"/>
                <w:sz w:val="20"/>
                <w:szCs w:val="20"/>
              </w:rPr>
              <w:t xml:space="preserve">, P.N. (2004) </w:t>
            </w:r>
            <w:proofErr w:type="spellStart"/>
            <w:r w:rsidRPr="004C7105">
              <w:rPr>
                <w:rFonts w:ascii="Arial" w:hAnsi="Arial" w:cs="Arial"/>
                <w:sz w:val="20"/>
                <w:szCs w:val="20"/>
              </w:rPr>
              <w:t>Choosing</w:t>
            </w:r>
            <w:proofErr w:type="spellEnd"/>
            <w:r w:rsidRPr="004C7105">
              <w:rPr>
                <w:rFonts w:ascii="Arial" w:hAnsi="Arial" w:cs="Arial"/>
                <w:sz w:val="20"/>
                <w:szCs w:val="20"/>
              </w:rPr>
              <w:t xml:space="preserve"> </w:t>
            </w:r>
            <w:proofErr w:type="spellStart"/>
            <w:r w:rsidRPr="004C7105">
              <w:rPr>
                <w:rFonts w:ascii="Arial" w:hAnsi="Arial" w:cs="Arial"/>
                <w:sz w:val="20"/>
                <w:szCs w:val="20"/>
              </w:rPr>
              <w:t>the</w:t>
            </w:r>
            <w:proofErr w:type="spellEnd"/>
            <w:r w:rsidRPr="004C7105">
              <w:rPr>
                <w:rFonts w:ascii="Arial" w:hAnsi="Arial" w:cs="Arial"/>
                <w:sz w:val="20"/>
                <w:szCs w:val="20"/>
              </w:rPr>
              <w:t xml:space="preserve"> </w:t>
            </w:r>
            <w:proofErr w:type="spellStart"/>
            <w:r w:rsidRPr="004C7105">
              <w:rPr>
                <w:rFonts w:ascii="Arial" w:hAnsi="Arial" w:cs="Arial"/>
                <w:sz w:val="20"/>
                <w:szCs w:val="20"/>
              </w:rPr>
              <w:t>right</w:t>
            </w:r>
            <w:proofErr w:type="spellEnd"/>
            <w:r w:rsidRPr="004C7105">
              <w:rPr>
                <w:rFonts w:ascii="Arial" w:hAnsi="Arial" w:cs="Arial"/>
                <w:sz w:val="20"/>
                <w:szCs w:val="20"/>
              </w:rPr>
              <w:t xml:space="preserve"> </w:t>
            </w:r>
            <w:proofErr w:type="spellStart"/>
            <w:r w:rsidRPr="004C7105">
              <w:rPr>
                <w:rFonts w:ascii="Arial" w:hAnsi="Arial" w:cs="Arial"/>
                <w:sz w:val="20"/>
                <w:szCs w:val="20"/>
              </w:rPr>
              <w:t>green</w:t>
            </w:r>
            <w:proofErr w:type="spellEnd"/>
            <w:r w:rsidRPr="004C7105">
              <w:rPr>
                <w:rFonts w:ascii="Arial" w:hAnsi="Arial" w:cs="Arial"/>
                <w:sz w:val="20"/>
                <w:szCs w:val="20"/>
              </w:rPr>
              <w:t xml:space="preserve"> marketing </w:t>
            </w:r>
            <w:proofErr w:type="spellStart"/>
            <w:r w:rsidRPr="004C7105">
              <w:rPr>
                <w:rFonts w:ascii="Arial" w:hAnsi="Arial" w:cs="Arial"/>
                <w:sz w:val="20"/>
                <w:szCs w:val="20"/>
              </w:rPr>
              <w:t>strategy</w:t>
            </w:r>
            <w:proofErr w:type="spellEnd"/>
            <w:r w:rsidRPr="004C7105">
              <w:rPr>
                <w:rFonts w:ascii="Arial" w:hAnsi="Arial" w:cs="Arial"/>
                <w:sz w:val="20"/>
                <w:szCs w:val="20"/>
              </w:rPr>
              <w:t xml:space="preserve">, </w:t>
            </w:r>
            <w:r w:rsidRPr="004C7105">
              <w:rPr>
                <w:rFonts w:ascii="Arial" w:hAnsi="Arial" w:cs="Arial"/>
                <w:i/>
                <w:sz w:val="20"/>
                <w:szCs w:val="20"/>
              </w:rPr>
              <w:t xml:space="preserve">MIT </w:t>
            </w:r>
            <w:proofErr w:type="spellStart"/>
            <w:r w:rsidRPr="004C7105">
              <w:rPr>
                <w:rFonts w:ascii="Arial" w:hAnsi="Arial" w:cs="Arial"/>
                <w:i/>
                <w:sz w:val="20"/>
                <w:szCs w:val="20"/>
              </w:rPr>
              <w:t>Sloan</w:t>
            </w:r>
            <w:proofErr w:type="spellEnd"/>
            <w:r w:rsidRPr="004C7105">
              <w:rPr>
                <w:rFonts w:ascii="Arial" w:hAnsi="Arial" w:cs="Arial"/>
                <w:i/>
                <w:sz w:val="20"/>
                <w:szCs w:val="20"/>
              </w:rPr>
              <w:t xml:space="preserve"> Management </w:t>
            </w:r>
            <w:proofErr w:type="spellStart"/>
            <w:r w:rsidRPr="004C7105">
              <w:rPr>
                <w:rFonts w:ascii="Arial" w:hAnsi="Arial" w:cs="Arial"/>
                <w:i/>
                <w:sz w:val="20"/>
                <w:szCs w:val="20"/>
              </w:rPr>
              <w:t>Review</w:t>
            </w:r>
            <w:proofErr w:type="spellEnd"/>
            <w:r w:rsidRPr="004C7105">
              <w:rPr>
                <w:rFonts w:ascii="Arial" w:hAnsi="Arial" w:cs="Arial"/>
                <w:sz w:val="20"/>
                <w:szCs w:val="20"/>
              </w:rPr>
              <w:t xml:space="preserve">, </w:t>
            </w:r>
            <w:proofErr w:type="spellStart"/>
            <w:r w:rsidRPr="004C7105">
              <w:rPr>
                <w:rFonts w:ascii="Arial" w:hAnsi="Arial" w:cs="Arial"/>
                <w:sz w:val="20"/>
                <w:szCs w:val="20"/>
              </w:rPr>
              <w:t>Fall</w:t>
            </w:r>
            <w:proofErr w:type="spellEnd"/>
            <w:r w:rsidRPr="004C7105">
              <w:rPr>
                <w:rFonts w:ascii="Arial" w:hAnsi="Arial" w:cs="Arial"/>
                <w:sz w:val="20"/>
                <w:szCs w:val="20"/>
              </w:rPr>
              <w:t>, 79-84</w:t>
            </w:r>
          </w:p>
          <w:p w14:paraId="4E0F52E6" w14:textId="77777777" w:rsidR="00BD6C75" w:rsidRPr="004C7105" w:rsidRDefault="00BD6C75" w:rsidP="00BD6C75">
            <w:pPr>
              <w:tabs>
                <w:tab w:val="left" w:pos="567"/>
              </w:tabs>
              <w:spacing w:after="0" w:line="240" w:lineRule="auto"/>
              <w:rPr>
                <w:rFonts w:ascii="Arial" w:hAnsi="Arial" w:cs="Arial"/>
                <w:sz w:val="20"/>
                <w:szCs w:val="20"/>
                <w:lang w:val="en-GB"/>
              </w:rPr>
            </w:pPr>
            <w:proofErr w:type="spellStart"/>
            <w:r w:rsidRPr="004C7105">
              <w:rPr>
                <w:rFonts w:ascii="Arial" w:hAnsi="Arial" w:cs="Arial"/>
                <w:sz w:val="20"/>
                <w:szCs w:val="20"/>
              </w:rPr>
              <w:t>Dolnicar</w:t>
            </w:r>
            <w:proofErr w:type="spellEnd"/>
            <w:r w:rsidRPr="004C7105">
              <w:rPr>
                <w:rFonts w:ascii="Arial" w:hAnsi="Arial" w:cs="Arial"/>
                <w:sz w:val="20"/>
                <w:szCs w:val="20"/>
              </w:rPr>
              <w:t xml:space="preserve">, S. &amp; </w:t>
            </w:r>
            <w:proofErr w:type="spellStart"/>
            <w:r w:rsidRPr="004C7105">
              <w:rPr>
                <w:rFonts w:ascii="Arial" w:hAnsi="Arial" w:cs="Arial"/>
                <w:sz w:val="20"/>
                <w:szCs w:val="20"/>
              </w:rPr>
              <w:t>Lazarevski</w:t>
            </w:r>
            <w:proofErr w:type="spellEnd"/>
            <w:r w:rsidRPr="004C7105">
              <w:rPr>
                <w:rFonts w:ascii="Arial" w:hAnsi="Arial" w:cs="Arial"/>
                <w:sz w:val="20"/>
                <w:szCs w:val="20"/>
              </w:rPr>
              <w:t xml:space="preserve">, K. (2009). Marketing </w:t>
            </w:r>
            <w:proofErr w:type="spellStart"/>
            <w:r w:rsidRPr="004C7105">
              <w:rPr>
                <w:rFonts w:ascii="Arial" w:hAnsi="Arial" w:cs="Arial"/>
                <w:sz w:val="20"/>
                <w:szCs w:val="20"/>
              </w:rPr>
              <w:t>in</w:t>
            </w:r>
            <w:proofErr w:type="spellEnd"/>
            <w:r w:rsidRPr="004C7105">
              <w:rPr>
                <w:rFonts w:ascii="Arial" w:hAnsi="Arial" w:cs="Arial"/>
                <w:sz w:val="20"/>
                <w:szCs w:val="20"/>
              </w:rPr>
              <w:t xml:space="preserve"> </w:t>
            </w:r>
            <w:proofErr w:type="spellStart"/>
            <w:r w:rsidRPr="004C7105">
              <w:rPr>
                <w:rFonts w:ascii="Arial" w:hAnsi="Arial" w:cs="Arial"/>
                <w:sz w:val="20"/>
                <w:szCs w:val="20"/>
              </w:rPr>
              <w:t>non</w:t>
            </w:r>
            <w:proofErr w:type="spellEnd"/>
            <w:r w:rsidRPr="004C7105">
              <w:rPr>
                <w:rFonts w:ascii="Arial" w:hAnsi="Arial" w:cs="Arial"/>
                <w:sz w:val="20"/>
                <w:szCs w:val="20"/>
              </w:rPr>
              <w:t xml:space="preserve">-profit </w:t>
            </w:r>
            <w:proofErr w:type="spellStart"/>
            <w:r w:rsidRPr="004C7105">
              <w:rPr>
                <w:rFonts w:ascii="Arial" w:hAnsi="Arial" w:cs="Arial"/>
                <w:sz w:val="20"/>
                <w:szCs w:val="20"/>
              </w:rPr>
              <w:t>organizations</w:t>
            </w:r>
            <w:proofErr w:type="spellEnd"/>
            <w:r w:rsidRPr="004C7105">
              <w:rPr>
                <w:rFonts w:ascii="Arial" w:hAnsi="Arial" w:cs="Arial"/>
                <w:sz w:val="20"/>
                <w:szCs w:val="20"/>
              </w:rPr>
              <w:t xml:space="preserve"> : </w:t>
            </w:r>
            <w:proofErr w:type="spellStart"/>
            <w:r w:rsidRPr="004C7105">
              <w:rPr>
                <w:rFonts w:ascii="Arial" w:hAnsi="Arial" w:cs="Arial"/>
                <w:sz w:val="20"/>
                <w:szCs w:val="20"/>
              </w:rPr>
              <w:t>an</w:t>
            </w:r>
            <w:proofErr w:type="spellEnd"/>
            <w:r w:rsidRPr="004C7105">
              <w:rPr>
                <w:rFonts w:ascii="Arial" w:hAnsi="Arial" w:cs="Arial"/>
                <w:sz w:val="20"/>
                <w:szCs w:val="20"/>
              </w:rPr>
              <w:t xml:space="preserve"> </w:t>
            </w:r>
            <w:proofErr w:type="spellStart"/>
            <w:r w:rsidRPr="004C7105">
              <w:rPr>
                <w:rFonts w:ascii="Arial" w:hAnsi="Arial" w:cs="Arial"/>
                <w:sz w:val="20"/>
                <w:szCs w:val="20"/>
              </w:rPr>
              <w:t>international</w:t>
            </w:r>
            <w:proofErr w:type="spellEnd"/>
            <w:r w:rsidRPr="004C7105">
              <w:rPr>
                <w:rFonts w:ascii="Arial" w:hAnsi="Arial" w:cs="Arial"/>
                <w:sz w:val="20"/>
                <w:szCs w:val="20"/>
              </w:rPr>
              <w:t xml:space="preserve"> </w:t>
            </w:r>
            <w:proofErr w:type="spellStart"/>
            <w:r w:rsidRPr="004C7105">
              <w:rPr>
                <w:rFonts w:ascii="Arial" w:hAnsi="Arial" w:cs="Arial"/>
                <w:sz w:val="20"/>
                <w:szCs w:val="20"/>
              </w:rPr>
              <w:t>perspective</w:t>
            </w:r>
            <w:proofErr w:type="spellEnd"/>
            <w:r w:rsidRPr="004C7105">
              <w:rPr>
                <w:rFonts w:ascii="Arial" w:hAnsi="Arial" w:cs="Arial"/>
                <w:sz w:val="20"/>
                <w:szCs w:val="20"/>
              </w:rPr>
              <w:t xml:space="preserve">. </w:t>
            </w:r>
            <w:r w:rsidRPr="004C7105">
              <w:rPr>
                <w:rFonts w:ascii="Arial" w:hAnsi="Arial" w:cs="Arial"/>
                <w:i/>
                <w:sz w:val="20"/>
                <w:szCs w:val="20"/>
              </w:rPr>
              <w:t xml:space="preserve">International Marketing </w:t>
            </w:r>
            <w:proofErr w:type="spellStart"/>
            <w:r w:rsidRPr="004C7105">
              <w:rPr>
                <w:rFonts w:ascii="Arial" w:hAnsi="Arial" w:cs="Arial"/>
                <w:i/>
                <w:sz w:val="20"/>
                <w:szCs w:val="20"/>
              </w:rPr>
              <w:t>Review</w:t>
            </w:r>
            <w:proofErr w:type="spellEnd"/>
            <w:r w:rsidRPr="004C7105">
              <w:rPr>
                <w:rFonts w:ascii="Arial" w:hAnsi="Arial" w:cs="Arial"/>
                <w:sz w:val="20"/>
                <w:szCs w:val="20"/>
              </w:rPr>
              <w:t>, 26 (3), 275-291.</w:t>
            </w:r>
          </w:p>
        </w:tc>
      </w:tr>
      <w:tr w:rsidR="004C7105" w:rsidRPr="004C7105" w14:paraId="4E0F52EE" w14:textId="77777777" w:rsidTr="00E82EA3">
        <w:tc>
          <w:tcPr>
            <w:tcW w:w="1912" w:type="dxa"/>
            <w:tcBorders>
              <w:left w:val="single" w:sz="12" w:space="0" w:color="auto"/>
            </w:tcBorders>
            <w:shd w:val="clear" w:color="auto" w:fill="CCFFFF"/>
            <w:tcMar>
              <w:left w:w="57" w:type="dxa"/>
              <w:right w:w="57" w:type="dxa"/>
            </w:tcMar>
            <w:vAlign w:val="center"/>
          </w:tcPr>
          <w:p w14:paraId="4E0F52E8" w14:textId="77777777" w:rsidR="00BD6C75" w:rsidRPr="004C7105" w:rsidRDefault="00BD6C75" w:rsidP="00BD6C75">
            <w:pPr>
              <w:tabs>
                <w:tab w:val="left" w:pos="567"/>
              </w:tabs>
              <w:spacing w:after="0" w:line="240" w:lineRule="auto"/>
              <w:rPr>
                <w:rFonts w:ascii="Arial" w:hAnsi="Arial" w:cs="Arial"/>
                <w:sz w:val="20"/>
                <w:szCs w:val="20"/>
                <w:lang w:val="en-GB"/>
              </w:rPr>
            </w:pPr>
            <w:r w:rsidRPr="004C7105">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4E0F52E9"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Monitoring the attendance and execution of other student obligations (teacher)</w:t>
            </w:r>
          </w:p>
          <w:p w14:paraId="4E0F52EA"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Teaching Supervision (</w:t>
            </w:r>
            <w:r w:rsidR="00732AA9" w:rsidRPr="004C7105">
              <w:rPr>
                <w:rFonts w:ascii="Arial" w:hAnsi="Arial" w:cs="Arial"/>
                <w:sz w:val="20"/>
                <w:szCs w:val="20"/>
              </w:rPr>
              <w:t xml:space="preserve">Vice Dean for </w:t>
            </w:r>
            <w:proofErr w:type="spellStart"/>
            <w:r w:rsidR="00732AA9" w:rsidRPr="004C7105">
              <w:rPr>
                <w:rFonts w:ascii="Arial" w:hAnsi="Arial" w:cs="Arial"/>
                <w:sz w:val="20"/>
                <w:szCs w:val="20"/>
              </w:rPr>
              <w:t>Education</w:t>
            </w:r>
            <w:proofErr w:type="spellEnd"/>
            <w:r w:rsidR="00732AA9" w:rsidRPr="004C7105">
              <w:rPr>
                <w:rFonts w:ascii="Arial" w:hAnsi="Arial" w:cs="Arial"/>
                <w:sz w:val="20"/>
                <w:szCs w:val="20"/>
              </w:rPr>
              <w:t xml:space="preserve"> </w:t>
            </w:r>
            <w:proofErr w:type="spellStart"/>
            <w:r w:rsidR="00732AA9" w:rsidRPr="004C7105">
              <w:rPr>
                <w:rFonts w:ascii="Arial" w:hAnsi="Arial" w:cs="Arial"/>
                <w:sz w:val="20"/>
                <w:szCs w:val="20"/>
              </w:rPr>
              <w:t>and</w:t>
            </w:r>
            <w:proofErr w:type="spellEnd"/>
            <w:r w:rsidR="00732AA9" w:rsidRPr="004C7105">
              <w:rPr>
                <w:rFonts w:ascii="Arial" w:hAnsi="Arial" w:cs="Arial"/>
                <w:sz w:val="20"/>
                <w:szCs w:val="20"/>
              </w:rPr>
              <w:t xml:space="preserve"> student </w:t>
            </w:r>
            <w:proofErr w:type="spellStart"/>
            <w:r w:rsidR="00732AA9" w:rsidRPr="004C7105">
              <w:rPr>
                <w:rFonts w:ascii="Arial" w:hAnsi="Arial" w:cs="Arial"/>
                <w:sz w:val="20"/>
                <w:szCs w:val="20"/>
              </w:rPr>
              <w:t>affairs</w:t>
            </w:r>
            <w:proofErr w:type="spellEnd"/>
            <w:r w:rsidRPr="004C7105">
              <w:rPr>
                <w:rFonts w:ascii="Arial" w:hAnsi="Arial" w:cs="Arial"/>
                <w:sz w:val="20"/>
                <w:szCs w:val="20"/>
                <w:lang w:val="en-GB"/>
              </w:rPr>
              <w:t>)</w:t>
            </w:r>
          </w:p>
          <w:p w14:paraId="4E0F52EB"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Analysis of the success of studies in all subject studies (</w:t>
            </w:r>
            <w:r w:rsidR="00732AA9" w:rsidRPr="004C7105">
              <w:rPr>
                <w:rFonts w:ascii="Arial" w:hAnsi="Arial" w:cs="Arial"/>
                <w:sz w:val="20"/>
                <w:szCs w:val="20"/>
              </w:rPr>
              <w:t xml:space="preserve">Vice Dean for </w:t>
            </w:r>
            <w:proofErr w:type="spellStart"/>
            <w:r w:rsidR="00732AA9" w:rsidRPr="004C7105">
              <w:rPr>
                <w:rFonts w:ascii="Arial" w:hAnsi="Arial" w:cs="Arial"/>
                <w:sz w:val="20"/>
                <w:szCs w:val="20"/>
              </w:rPr>
              <w:t>Education</w:t>
            </w:r>
            <w:proofErr w:type="spellEnd"/>
            <w:r w:rsidR="00732AA9" w:rsidRPr="004C7105">
              <w:rPr>
                <w:rFonts w:ascii="Arial" w:hAnsi="Arial" w:cs="Arial"/>
                <w:sz w:val="20"/>
                <w:szCs w:val="20"/>
              </w:rPr>
              <w:t xml:space="preserve"> </w:t>
            </w:r>
            <w:proofErr w:type="spellStart"/>
            <w:r w:rsidR="00732AA9" w:rsidRPr="004C7105">
              <w:rPr>
                <w:rFonts w:ascii="Arial" w:hAnsi="Arial" w:cs="Arial"/>
                <w:sz w:val="20"/>
                <w:szCs w:val="20"/>
              </w:rPr>
              <w:t>and</w:t>
            </w:r>
            <w:proofErr w:type="spellEnd"/>
            <w:r w:rsidR="00732AA9" w:rsidRPr="004C7105">
              <w:rPr>
                <w:rFonts w:ascii="Arial" w:hAnsi="Arial" w:cs="Arial"/>
                <w:sz w:val="20"/>
                <w:szCs w:val="20"/>
              </w:rPr>
              <w:t xml:space="preserve"> student </w:t>
            </w:r>
            <w:proofErr w:type="spellStart"/>
            <w:r w:rsidR="00732AA9" w:rsidRPr="004C7105">
              <w:rPr>
                <w:rFonts w:ascii="Arial" w:hAnsi="Arial" w:cs="Arial"/>
                <w:sz w:val="20"/>
                <w:szCs w:val="20"/>
              </w:rPr>
              <w:t>affairs</w:t>
            </w:r>
            <w:proofErr w:type="spellEnd"/>
            <w:r w:rsidRPr="004C7105">
              <w:rPr>
                <w:rFonts w:ascii="Arial" w:hAnsi="Arial" w:cs="Arial"/>
                <w:sz w:val="20"/>
                <w:szCs w:val="20"/>
                <w:lang w:val="en-GB"/>
              </w:rPr>
              <w:t>)</w:t>
            </w:r>
          </w:p>
          <w:p w14:paraId="4E0F52EC" w14:textId="77777777" w:rsidR="00BD6C75" w:rsidRPr="004C7105" w:rsidRDefault="00BD6C75" w:rsidP="00BD6C75">
            <w:pPr>
              <w:pStyle w:val="ListParagraph"/>
              <w:numPr>
                <w:ilvl w:val="0"/>
                <w:numId w:val="14"/>
              </w:numPr>
              <w:tabs>
                <w:tab w:val="left" w:pos="2820"/>
              </w:tabs>
              <w:spacing w:after="0" w:line="240" w:lineRule="auto"/>
              <w:jc w:val="both"/>
              <w:rPr>
                <w:rFonts w:ascii="Arial" w:hAnsi="Arial" w:cs="Arial"/>
                <w:sz w:val="20"/>
                <w:szCs w:val="20"/>
                <w:lang w:val="en-GB"/>
              </w:rPr>
            </w:pPr>
            <w:r w:rsidRPr="004C7105">
              <w:rPr>
                <w:rFonts w:ascii="Arial" w:hAnsi="Arial" w:cs="Arial"/>
                <w:sz w:val="20"/>
                <w:szCs w:val="20"/>
                <w:lang w:val="en-GB"/>
              </w:rPr>
              <w:t>Student Survey on the Quality of Teachers and Teaching for Each Subject Study (UNIST, Centre for Quality Improvement)</w:t>
            </w:r>
          </w:p>
          <w:p w14:paraId="4E0F52ED" w14:textId="77777777" w:rsidR="00BD6C75" w:rsidRPr="004C7105" w:rsidRDefault="00BD6C75" w:rsidP="00BD6C75">
            <w:pPr>
              <w:pStyle w:val="ListParagraph"/>
              <w:numPr>
                <w:ilvl w:val="0"/>
                <w:numId w:val="14"/>
              </w:numPr>
              <w:tabs>
                <w:tab w:val="left" w:pos="2820"/>
              </w:tabs>
              <w:spacing w:after="0" w:line="240" w:lineRule="auto"/>
              <w:rPr>
                <w:rFonts w:ascii="Arial" w:hAnsi="Arial" w:cs="Arial"/>
                <w:sz w:val="20"/>
                <w:szCs w:val="20"/>
                <w:lang w:val="en-GB"/>
              </w:rPr>
            </w:pPr>
            <w:r w:rsidRPr="004C7105">
              <w:rPr>
                <w:rFonts w:ascii="Arial" w:hAnsi="Arial" w:cs="Arial"/>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w:t>
            </w:r>
            <w:r w:rsidR="00C351D7" w:rsidRPr="004C7105">
              <w:rPr>
                <w:rFonts w:ascii="Arial" w:hAnsi="Arial" w:cs="Arial"/>
                <w:sz w:val="20"/>
              </w:rPr>
              <w:t xml:space="preserve">Vice Dean for </w:t>
            </w:r>
            <w:proofErr w:type="spellStart"/>
            <w:r w:rsidR="00C351D7" w:rsidRPr="004C7105">
              <w:rPr>
                <w:rFonts w:ascii="Arial" w:hAnsi="Arial" w:cs="Arial"/>
                <w:sz w:val="20"/>
              </w:rPr>
              <w:t>Education</w:t>
            </w:r>
            <w:proofErr w:type="spellEnd"/>
            <w:r w:rsidR="00C351D7" w:rsidRPr="004C7105">
              <w:rPr>
                <w:rFonts w:ascii="Arial" w:hAnsi="Arial" w:cs="Arial"/>
                <w:sz w:val="20"/>
              </w:rPr>
              <w:t xml:space="preserve"> </w:t>
            </w:r>
            <w:proofErr w:type="spellStart"/>
            <w:r w:rsidR="00C351D7" w:rsidRPr="004C7105">
              <w:rPr>
                <w:rFonts w:ascii="Arial" w:hAnsi="Arial" w:cs="Arial"/>
                <w:sz w:val="20"/>
              </w:rPr>
              <w:t>and</w:t>
            </w:r>
            <w:proofErr w:type="spellEnd"/>
            <w:r w:rsidR="00C351D7" w:rsidRPr="004C7105">
              <w:rPr>
                <w:rFonts w:ascii="Arial" w:hAnsi="Arial" w:cs="Arial"/>
                <w:sz w:val="20"/>
              </w:rPr>
              <w:t xml:space="preserve"> student </w:t>
            </w:r>
            <w:proofErr w:type="spellStart"/>
            <w:r w:rsidR="00C351D7" w:rsidRPr="004C7105">
              <w:rPr>
                <w:rFonts w:ascii="Arial" w:hAnsi="Arial" w:cs="Arial"/>
                <w:sz w:val="20"/>
              </w:rPr>
              <w:t>affairs</w:t>
            </w:r>
            <w:proofErr w:type="spellEnd"/>
            <w:r w:rsidRPr="004C7105">
              <w:rPr>
                <w:rFonts w:ascii="Arial" w:hAnsi="Arial" w:cs="Arial"/>
                <w:sz w:val="20"/>
                <w:szCs w:val="20"/>
                <w:lang w:val="en-GB"/>
              </w:rPr>
              <w:t>)</w:t>
            </w:r>
          </w:p>
        </w:tc>
      </w:tr>
      <w:tr w:rsidR="004C7105" w:rsidRPr="004C7105" w14:paraId="4E0F52F1"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E0F52EF" w14:textId="77777777" w:rsidR="00BD6C75" w:rsidRPr="004C7105" w:rsidRDefault="00BD6C75" w:rsidP="00BD6C75">
            <w:pPr>
              <w:tabs>
                <w:tab w:val="left" w:pos="567"/>
              </w:tabs>
              <w:spacing w:after="0" w:line="240" w:lineRule="auto"/>
              <w:rPr>
                <w:rFonts w:ascii="Arial" w:hAnsi="Arial" w:cs="Arial"/>
                <w:sz w:val="20"/>
                <w:szCs w:val="20"/>
                <w:lang w:val="en-GB"/>
              </w:rPr>
            </w:pPr>
            <w:r w:rsidRPr="004C710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E0F52F0" w14:textId="77777777" w:rsidR="00BD6C75" w:rsidRPr="004C7105" w:rsidRDefault="00BD6C75" w:rsidP="00BD6C75">
            <w:pPr>
              <w:pStyle w:val="ListParagraph"/>
              <w:tabs>
                <w:tab w:val="left" w:pos="2820"/>
              </w:tabs>
              <w:spacing w:after="0" w:line="240" w:lineRule="auto"/>
              <w:ind w:left="0"/>
              <w:rPr>
                <w:rFonts w:ascii="Arial" w:hAnsi="Arial" w:cs="Arial"/>
                <w:sz w:val="20"/>
                <w:szCs w:val="20"/>
                <w:lang w:val="en-GB"/>
              </w:rPr>
            </w:pPr>
          </w:p>
        </w:tc>
      </w:tr>
    </w:tbl>
    <w:p w14:paraId="4E0F52F2" w14:textId="77777777" w:rsidR="00431C20" w:rsidRDefault="00431C20"/>
    <w:sectPr w:rsidR="00431C20"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5D165" w14:textId="77777777" w:rsidR="009B6756" w:rsidRDefault="009B6756" w:rsidP="007868FB">
      <w:pPr>
        <w:spacing w:after="0" w:line="240" w:lineRule="auto"/>
      </w:pPr>
      <w:r>
        <w:separator/>
      </w:r>
    </w:p>
  </w:endnote>
  <w:endnote w:type="continuationSeparator" w:id="0">
    <w:p w14:paraId="498A9D0C" w14:textId="77777777" w:rsidR="009B6756" w:rsidRDefault="009B6756"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F52FA" w14:textId="77777777" w:rsidR="007F698F" w:rsidRPr="007F698F" w:rsidRDefault="007F698F" w:rsidP="007F698F">
    <w:pPr>
      <w:tabs>
        <w:tab w:val="center" w:pos="4536"/>
        <w:tab w:val="right" w:pos="9072"/>
      </w:tabs>
      <w:spacing w:after="0" w:line="240" w:lineRule="auto"/>
      <w:rPr>
        <w:rFonts w:asciiTheme="minorHAnsi" w:eastAsiaTheme="minorEastAsia" w:hAnsiTheme="minorHAnsi" w:cstheme="minorBidi"/>
        <w:lang w:eastAsia="zh-TW"/>
      </w:rPr>
    </w:pPr>
    <w:r w:rsidRPr="007F698F">
      <w:rPr>
        <w:rFonts w:asciiTheme="minorHAnsi" w:eastAsiaTheme="minorEastAsia" w:hAnsiTheme="minorHAnsi" w:cstheme="minorBidi"/>
        <w:lang w:eastAsia="zh-TW"/>
      </w:rPr>
      <w:t>2024./2025</w:t>
    </w:r>
  </w:p>
  <w:p w14:paraId="4E0F52FB" w14:textId="77777777" w:rsidR="00373B06" w:rsidRPr="007F698F" w:rsidRDefault="007F698F" w:rsidP="007F698F">
    <w:pPr>
      <w:tabs>
        <w:tab w:val="center" w:pos="4536"/>
        <w:tab w:val="right" w:pos="9072"/>
      </w:tabs>
      <w:spacing w:after="0" w:line="240" w:lineRule="auto"/>
      <w:rPr>
        <w:rFonts w:eastAsiaTheme="minorEastAsia" w:cstheme="minorBidi"/>
        <w:lang w:eastAsia="zh-TW"/>
      </w:rPr>
    </w:pPr>
    <w:r w:rsidRPr="007F698F">
      <w:rPr>
        <w:rFonts w:asciiTheme="minorHAnsi" w:eastAsiaTheme="minorEastAsia" w:hAnsiTheme="minorHAnsi" w:cstheme="minorBidi"/>
        <w:lang w:eastAsia="zh-TW"/>
      </w:rPr>
      <w:t xml:space="preserve">05/11/24 – 3. </w:t>
    </w:r>
    <w:proofErr w:type="spellStart"/>
    <w:r w:rsidRPr="007F698F">
      <w:rPr>
        <w:rFonts w:asciiTheme="minorHAnsi" w:eastAsiaTheme="minorEastAsia" w:hAnsiTheme="minorHAnsi" w:cstheme="minorBidi"/>
        <w:lang w:eastAsia="zh-TW"/>
      </w:rPr>
      <w:t>Sj</w:t>
    </w:r>
    <w:proofErr w:type="spellEnd"/>
    <w:r w:rsidRPr="007F698F">
      <w:rPr>
        <w:rFonts w:asciiTheme="minorHAnsi" w:eastAsiaTheme="minorEastAsia" w:hAnsiTheme="minorHAnsi" w:cstheme="minorBidi"/>
        <w:lang w:eastAsia="zh-TW"/>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1E38D" w14:textId="77777777" w:rsidR="009B6756" w:rsidRDefault="009B6756" w:rsidP="007868FB">
      <w:pPr>
        <w:spacing w:after="0" w:line="240" w:lineRule="auto"/>
      </w:pPr>
      <w:r>
        <w:separator/>
      </w:r>
    </w:p>
  </w:footnote>
  <w:footnote w:type="continuationSeparator" w:id="0">
    <w:p w14:paraId="4D2322FB" w14:textId="77777777" w:rsidR="009B6756" w:rsidRDefault="009B6756"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AF475E"/>
    <w:multiLevelType w:val="hybridMultilevel"/>
    <w:tmpl w:val="37F8B1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6"/>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440EA"/>
    <w:rsid w:val="000505ED"/>
    <w:rsid w:val="00071C8C"/>
    <w:rsid w:val="00074005"/>
    <w:rsid w:val="00092743"/>
    <w:rsid w:val="00095D1A"/>
    <w:rsid w:val="000C42AA"/>
    <w:rsid w:val="000D2884"/>
    <w:rsid w:val="00100211"/>
    <w:rsid w:val="0011150A"/>
    <w:rsid w:val="001946A7"/>
    <w:rsid w:val="001A702B"/>
    <w:rsid w:val="001C40AF"/>
    <w:rsid w:val="001D18FD"/>
    <w:rsid w:val="001F1E7A"/>
    <w:rsid w:val="00216928"/>
    <w:rsid w:val="00251D00"/>
    <w:rsid w:val="002576C3"/>
    <w:rsid w:val="002902E4"/>
    <w:rsid w:val="002A50C0"/>
    <w:rsid w:val="002A59C7"/>
    <w:rsid w:val="002C2E19"/>
    <w:rsid w:val="002F5E09"/>
    <w:rsid w:val="00322DF7"/>
    <w:rsid w:val="00336C05"/>
    <w:rsid w:val="00356761"/>
    <w:rsid w:val="00373B06"/>
    <w:rsid w:val="00427D85"/>
    <w:rsid w:val="00431C20"/>
    <w:rsid w:val="00445BAA"/>
    <w:rsid w:val="004705A8"/>
    <w:rsid w:val="00495B7E"/>
    <w:rsid w:val="004A64DA"/>
    <w:rsid w:val="004C7105"/>
    <w:rsid w:val="005E15D9"/>
    <w:rsid w:val="00617FAE"/>
    <w:rsid w:val="00645728"/>
    <w:rsid w:val="006532DB"/>
    <w:rsid w:val="00656036"/>
    <w:rsid w:val="00666088"/>
    <w:rsid w:val="006C1A33"/>
    <w:rsid w:val="007254AE"/>
    <w:rsid w:val="00732AA9"/>
    <w:rsid w:val="007443CF"/>
    <w:rsid w:val="00785445"/>
    <w:rsid w:val="007868FB"/>
    <w:rsid w:val="00793003"/>
    <w:rsid w:val="007B7123"/>
    <w:rsid w:val="007C7CB6"/>
    <w:rsid w:val="007E5628"/>
    <w:rsid w:val="007F4804"/>
    <w:rsid w:val="007F698F"/>
    <w:rsid w:val="0084111C"/>
    <w:rsid w:val="008776A3"/>
    <w:rsid w:val="008C09D2"/>
    <w:rsid w:val="008F433F"/>
    <w:rsid w:val="0090007C"/>
    <w:rsid w:val="00940AD0"/>
    <w:rsid w:val="00972EF5"/>
    <w:rsid w:val="009B6756"/>
    <w:rsid w:val="009C5EF9"/>
    <w:rsid w:val="009E5CE8"/>
    <w:rsid w:val="00A24E19"/>
    <w:rsid w:val="00A37271"/>
    <w:rsid w:val="00A53273"/>
    <w:rsid w:val="00A65379"/>
    <w:rsid w:val="00A7090F"/>
    <w:rsid w:val="00A803AD"/>
    <w:rsid w:val="00AA1360"/>
    <w:rsid w:val="00B000B4"/>
    <w:rsid w:val="00B4513F"/>
    <w:rsid w:val="00B66104"/>
    <w:rsid w:val="00BD6C75"/>
    <w:rsid w:val="00BE0CC0"/>
    <w:rsid w:val="00C351D7"/>
    <w:rsid w:val="00C91553"/>
    <w:rsid w:val="00CB0793"/>
    <w:rsid w:val="00CB2282"/>
    <w:rsid w:val="00CC76C5"/>
    <w:rsid w:val="00D03E49"/>
    <w:rsid w:val="00D4385C"/>
    <w:rsid w:val="00D56679"/>
    <w:rsid w:val="00D8268C"/>
    <w:rsid w:val="00D8698B"/>
    <w:rsid w:val="00DE3F7A"/>
    <w:rsid w:val="00E03C98"/>
    <w:rsid w:val="00E45E5C"/>
    <w:rsid w:val="00E65413"/>
    <w:rsid w:val="00E812CF"/>
    <w:rsid w:val="00EE575B"/>
    <w:rsid w:val="00F2188D"/>
    <w:rsid w:val="00F270F6"/>
    <w:rsid w:val="00F5474D"/>
    <w:rsid w:val="00F5672D"/>
    <w:rsid w:val="00F62085"/>
    <w:rsid w:val="00F84A8A"/>
    <w:rsid w:val="00FA2ABC"/>
    <w:rsid w:val="00FC1830"/>
    <w:rsid w:val="00FD78E0"/>
    <w:rsid w:val="00FF2A5F"/>
    <w:rsid w:val="00FF36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F51EC"/>
  <w15:docId w15:val="{87938E74-5253-42E1-BDE9-76E018AE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 w:type="character" w:styleId="Hyperlink">
    <w:name w:val="Hyperlink"/>
    <w:basedOn w:val="DefaultParagraphFont"/>
    <w:uiPriority w:val="99"/>
    <w:rsid w:val="00DE3F7A"/>
    <w:rPr>
      <w:rFonts w:cs="Times New Roman"/>
      <w:color w:val="0563C1"/>
      <w:u w:val="single"/>
    </w:rPr>
  </w:style>
  <w:style w:type="character" w:customStyle="1" w:styleId="apple-converted-space">
    <w:name w:val="apple-converted-space"/>
    <w:basedOn w:val="DefaultParagraphFont"/>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15580287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xisspm.files.wordpress.com/2010/11/ch-8-types-of-strateg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1411</Words>
  <Characters>8045</Characters>
  <Application>Microsoft Office Word</Application>
  <DocSecurity>0</DocSecurity>
  <Lines>67</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Go Run</cp:lastModifiedBy>
  <cp:revision>3</cp:revision>
  <dcterms:created xsi:type="dcterms:W3CDTF">2025-03-10T13:24:00Z</dcterms:created>
  <dcterms:modified xsi:type="dcterms:W3CDTF">2025-03-14T12:42:00Z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1156b522b2eae3b6789d56992e8d952dd7bc38a90646a049b2709863b2160cb9</vt:lpwstr>
  </property>
</Properties>
</file>